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03E05" w:rsidRDefault="00C80EF4" w:rsidP="00003E05">
      <w:pPr>
        <w:ind w:left="708" w:hanging="228"/>
        <w:rPr>
          <w:rFonts w:asciiTheme="minorHAnsi" w:eastAsia="MS Mincho" w:hAnsiTheme="minorHAnsi"/>
          <w:noProof/>
          <w:sz w:val="20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="00003E05">
        <w:rPr>
          <w:rFonts w:asciiTheme="minorHAnsi" w:eastAsia="MS Mincho" w:hAnsiTheme="minorHAnsi"/>
          <w:b/>
          <w:sz w:val="22"/>
          <w:lang w:val="ro-RO"/>
        </w:rPr>
        <w:t>Întreprindere asocia</w:t>
      </w:r>
      <w:r w:rsidR="00003E05">
        <w:rPr>
          <w:rFonts w:asciiTheme="minorHAnsi" w:eastAsia="MS Mincho" w:hAnsiTheme="minorHAnsi"/>
          <w:b/>
          <w:sz w:val="20"/>
          <w:lang w:val="en-US"/>
        </w:rPr>
        <w:t>t</w:t>
      </w:r>
      <w:r w:rsidR="00003E05">
        <w:rPr>
          <w:rFonts w:asciiTheme="minorHAnsi" w:eastAsia="MS Mincho" w:hAnsiTheme="minorHAnsi"/>
          <w:b/>
          <w:sz w:val="20"/>
          <w:lang w:val="ro-RO"/>
        </w:rPr>
        <w:t>ă</w:t>
      </w:r>
      <w:bookmarkStart w:id="0" w:name="_GoBack"/>
      <w:bookmarkEnd w:id="0"/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2020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E79A3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– active totale </w:t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>(Funcţia, numele, prenumele şi  semnătura reprezentantului  legal  al  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4" w:rsidRDefault="00C80EF4" w:rsidP="00C80EF4">
      <w:r>
        <w:separator/>
      </w:r>
    </w:p>
  </w:endnote>
  <w:endnote w:type="continuationSeparator" w:id="0">
    <w:p w:rsidR="00C80EF4" w:rsidRDefault="00C80EF4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4" w:rsidRDefault="00C80EF4" w:rsidP="00C80EF4">
      <w:r>
        <w:separator/>
      </w:r>
    </w:p>
  </w:footnote>
  <w:footnote w:type="continuationSeparator" w:id="0">
    <w:p w:rsidR="00C80EF4" w:rsidRDefault="00C80EF4" w:rsidP="00C80EF4">
      <w:r>
        <w:continuationSeparator/>
      </w:r>
    </w:p>
  </w:footnote>
  <w:footnote w:id="1">
    <w:p w:rsidR="00C80EF4" w:rsidRPr="00BE79A3" w:rsidRDefault="00C80EF4" w:rsidP="00C80EF4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, 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  <w:r w:rsidR="00BE79A3">
        <w:rPr>
          <w:rFonts w:ascii="Arial" w:hAnsi="Arial" w:cs="Arial"/>
          <w:noProof/>
          <w:sz w:val="16"/>
          <w:szCs w:val="16"/>
        </w:rPr>
        <w:t xml:space="preserve">, 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03E05"/>
    <w:rsid w:val="0001349E"/>
    <w:rsid w:val="00145380"/>
    <w:rsid w:val="001F6A41"/>
    <w:rsid w:val="00456270"/>
    <w:rsid w:val="0063585A"/>
    <w:rsid w:val="00A02D89"/>
    <w:rsid w:val="00B52D3A"/>
    <w:rsid w:val="00BE79A3"/>
    <w:rsid w:val="00C80EF4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dcterms:created xsi:type="dcterms:W3CDTF">2021-06-25T10:06:00Z</dcterms:created>
  <dcterms:modified xsi:type="dcterms:W3CDTF">2021-07-12T08:30:00Z</dcterms:modified>
</cp:coreProperties>
</file>