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0B1324" w:rsidRPr="000B1324" w:rsidRDefault="000B1324" w:rsidP="000B1324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0B1324">
              <w:rPr>
                <w:sz w:val="22"/>
                <w:lang w:val="ro-RO" w:eastAsia="en-US"/>
              </w:rPr>
              <w:t>Transformarea unui volum masiv de date și informații geospațiale în intelligence acționabil</w:t>
            </w:r>
            <w:r>
              <w:rPr>
                <w:sz w:val="22"/>
                <w:lang w:val="ro-RO" w:eastAsia="en-US"/>
              </w:rPr>
              <w:t>”</w:t>
            </w:r>
          </w:p>
          <w:p w:rsidR="001D745B" w:rsidRPr="000B1324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0B1324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0B1324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0B1324" w:rsidP="00B249D1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” </w:t>
            </w:r>
            <w:r w:rsidR="00DA4A17" w:rsidRPr="00DA4A17">
              <w:rPr>
                <w:rFonts w:cs="Arial"/>
                <w:b/>
                <w:sz w:val="22"/>
                <w:lang w:val="ro-RO" w:eastAsia="en-US"/>
              </w:rPr>
              <w:t>Transformarea unui volum masiv de date și informații geospațiale în intelligence acționabil</w:t>
            </w: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B249D1" w:rsidP="000C1B14">
      <w:pPr>
        <w:jc w:val="left"/>
        <w:rPr>
          <w:rFonts w:asciiTheme="minorHAnsi" w:hAnsiTheme="minorHAnsi"/>
          <w:i/>
          <w:iCs/>
          <w:color w:val="00B050"/>
          <w:szCs w:val="24"/>
          <w:lang w:eastAsia="ja-JP"/>
        </w:rPr>
      </w:pPr>
      <w:r>
        <w:rPr>
          <w:b/>
          <w:bCs/>
          <w:szCs w:val="24"/>
          <w:lang w:val="ro-RO" w:eastAsia="en-US"/>
        </w:rPr>
        <w:br w:type="page"/>
      </w:r>
      <w:bookmarkStart w:id="0" w:name="_GoBack"/>
      <w:bookmarkEnd w:id="0"/>
      <w:r w:rsidR="001D745B"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AF4C41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b/>
                <w:sz w:val="20"/>
                <w:szCs w:val="20"/>
                <w:lang w:val="ro-RO" w:eastAsia="en-US"/>
              </w:rPr>
              <w:t>„</w:t>
            </w:r>
            <w:r w:rsidRPr="00AF4C41">
              <w:rPr>
                <w:sz w:val="22"/>
                <w:lang w:val="ro-RO" w:eastAsia="en-US"/>
              </w:rPr>
              <w:t>Transformarea unui volum masiv de date și informații geospațiale în intelligence acționabil”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AF4C4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AF4C4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AF4C41" w:rsidP="00B249D1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AF4C41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Pr="00AF4C41">
              <w:rPr>
                <w:sz w:val="22"/>
                <w:lang w:val="ro-RO" w:eastAsia="en-US"/>
              </w:rPr>
              <w:t>Transformarea unui volum masiv de date și informații geospațiale în intelligence acționabil</w:t>
            </w:r>
            <w:r>
              <w:rPr>
                <w:sz w:val="22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AF4C4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AF4C4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AF4C41" w:rsidP="00B249D1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B1324"/>
    <w:rsid w:val="000C0ED2"/>
    <w:rsid w:val="000C1B14"/>
    <w:rsid w:val="00145380"/>
    <w:rsid w:val="001D745B"/>
    <w:rsid w:val="001F6A41"/>
    <w:rsid w:val="0063585A"/>
    <w:rsid w:val="00AF4C41"/>
    <w:rsid w:val="00B249D1"/>
    <w:rsid w:val="00B52D3A"/>
    <w:rsid w:val="00BF1CED"/>
    <w:rsid w:val="00DA4A17"/>
    <w:rsid w:val="00E03798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692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9</cp:revision>
  <dcterms:created xsi:type="dcterms:W3CDTF">2020-04-10T09:37:00Z</dcterms:created>
  <dcterms:modified xsi:type="dcterms:W3CDTF">2021-07-12T06:20:00Z</dcterms:modified>
</cp:coreProperties>
</file>