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418"/>
        <w:gridCol w:w="1701"/>
        <w:gridCol w:w="1276"/>
      </w:tblGrid>
      <w:tr w:rsidR="009F6FA5" w:rsidRPr="00082896" w:rsidTr="009F6FA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BA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Lista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func</w:t>
            </w:r>
            <w:r w:rsidR="00BA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ţ</w:t>
            </w:r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iilor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din UEFISCDI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A5" w:rsidRPr="00082896" w:rsidTr="009F6FA5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A5" w:rsidRPr="00082896" w:rsidTr="009F6FA5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A5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A5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A50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</w:t>
            </w:r>
            <w:r w:rsidR="00F64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A5" w:rsidRPr="00082896" w:rsidTr="009F6FA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1E5687" w:rsidRDefault="009F6FA5" w:rsidP="0026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Func</w:t>
            </w:r>
            <w:r w:rsidR="0026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ţ</w:t>
            </w:r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1E5687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Gradatia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1E5687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Salariul</w:t>
            </w:r>
            <w:proofErr w:type="spellEnd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F6FA5" w:rsidRPr="001E5687" w:rsidRDefault="009F6FA5" w:rsidP="00DD2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Baza</w:t>
            </w:r>
            <w:proofErr w:type="spellEnd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legala</w:t>
            </w:r>
            <w:proofErr w:type="spellEnd"/>
          </w:p>
        </w:tc>
      </w:tr>
      <w:tr w:rsidR="009F6FA5" w:rsidRPr="00082896" w:rsidTr="009F6FA5">
        <w:trPr>
          <w:trHeight w:val="3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A5" w:rsidRPr="00BA45F7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A5" w:rsidRPr="00082896" w:rsidRDefault="009F6FA5" w:rsidP="001E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g.1</w:t>
            </w: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53/2017</w:t>
            </w:r>
          </w:p>
        </w:tc>
      </w:tr>
      <w:tr w:rsidR="009F6FA5" w:rsidRPr="00082896" w:rsidTr="009F6FA5">
        <w:trPr>
          <w:trHeight w:val="4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 Adjunct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9F6FA5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7381-7625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A5" w:rsidRPr="00082896" w:rsidRDefault="009F6FA5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9F6FA5" w:rsidRPr="00082896" w:rsidTr="009F6FA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84528F" w:rsidP="007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A5" w:rsidRPr="00082896" w:rsidRDefault="009F6FA5" w:rsidP="00BA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Director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</w:t>
            </w:r>
            <w:r w:rsidR="00BA4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ţ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9F6FA5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A5" w:rsidRPr="00082896" w:rsidRDefault="009F6FA5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9F6FA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420" w:rsidRPr="00082896" w:rsidRDefault="00F64420" w:rsidP="00A3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9F6FA5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E5022F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A34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A3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420" w:rsidRPr="00082896" w:rsidRDefault="00F64420" w:rsidP="00A3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9F6FA5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E5022F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6653-6663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A34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A3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expert, inspector,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juridic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B1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expert, inspector,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juridic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2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296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expert, inspector,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juridic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84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expert, inspector,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juridic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B6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9F6FA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082896" w:rsidRDefault="00F64420" w:rsidP="00F6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Referent IAM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9F6FA5">
        <w:trPr>
          <w:trHeight w:val="4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082896" w:rsidRDefault="00F64420" w:rsidP="00F6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Referent IAM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</w:tbl>
    <w:p w:rsidR="002C3ED7" w:rsidRDefault="002C3ED7">
      <w:pPr>
        <w:rPr>
          <w:rFonts w:ascii="Times New Roman" w:hAnsi="Times New Roman" w:cs="Times New Roman"/>
          <w:sz w:val="20"/>
          <w:szCs w:val="20"/>
        </w:rPr>
      </w:pPr>
    </w:p>
    <w:p w:rsidR="00EA1AE6" w:rsidRDefault="0026072D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A1AE6">
        <w:rPr>
          <w:rFonts w:ascii="Times New Roman" w:hAnsi="Times New Roman" w:cs="Times New Roman"/>
          <w:sz w:val="20"/>
          <w:szCs w:val="20"/>
        </w:rPr>
        <w:t>Valorile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prezentate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între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limite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sunt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justificate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existența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pl</w:t>
      </w:r>
      <w:r w:rsidR="0084528F">
        <w:rPr>
          <w:rFonts w:ascii="Times New Roman" w:hAnsi="Times New Roman" w:cs="Times New Roman"/>
          <w:sz w:val="20"/>
          <w:szCs w:val="20"/>
        </w:rPr>
        <w:t>ată</w:t>
      </w:r>
      <w:proofErr w:type="spellEnd"/>
      <w:r w:rsidR="008452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528F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8452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528F">
        <w:rPr>
          <w:rFonts w:ascii="Times New Roman" w:hAnsi="Times New Roman" w:cs="Times New Roman"/>
          <w:sz w:val="20"/>
          <w:szCs w:val="20"/>
        </w:rPr>
        <w:t>funcțiile</w:t>
      </w:r>
      <w:proofErr w:type="spellEnd"/>
      <w:r w:rsidR="008452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contractuale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conducere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execuție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diferențieri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drepturilor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salariale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funcție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grad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gradație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2F7" w:rsidRPr="00EA1AE6" w:rsidRDefault="006542F7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1AE6" w:rsidRPr="00EA1AE6" w:rsidRDefault="0026072D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Alte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sporuri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drepturi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salariale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contractual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r w:rsidR="00EA1AE6" w:rsidRPr="00EA1AE6">
        <w:rPr>
          <w:rFonts w:ascii="Times New Roman" w:hAnsi="Times New Roman" w:cs="Times New Roman"/>
          <w:sz w:val="20"/>
          <w:szCs w:val="20"/>
        </w:rPr>
        <w:t>UEFISCDI</w:t>
      </w:r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indemnizația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hrană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cuantum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34</w:t>
      </w:r>
      <w:r w:rsidR="00EA1AE6" w:rsidRPr="00EA1AE6">
        <w:rPr>
          <w:rFonts w:ascii="Times New Roman" w:hAnsi="Times New Roman" w:cs="Times New Roman"/>
          <w:sz w:val="20"/>
          <w:szCs w:val="20"/>
        </w:rPr>
        <w:t>7</w:t>
      </w:r>
      <w:r w:rsidRPr="00EA1AE6">
        <w:rPr>
          <w:rFonts w:ascii="Times New Roman" w:hAnsi="Times New Roman" w:cs="Times New Roman"/>
          <w:sz w:val="20"/>
          <w:szCs w:val="20"/>
        </w:rPr>
        <w:t xml:space="preserve"> lei/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lună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brut,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un program normal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lucru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art. 18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153/2017);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desfășoară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activități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proiectelor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finanțate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fonduri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majorarea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la 50%, conform art. 16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153/2017;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deține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titlul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științific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doctor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condițiile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de o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indemnizație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lunară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cuantum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50%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nivelul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minim brut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ţară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garantat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plată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temeiul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art. 14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153/2017; </w:t>
      </w:r>
    </w:p>
    <w:p w:rsidR="00EA1AE6" w:rsidRPr="0084528F" w:rsidRDefault="0026072D" w:rsidP="0084528F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AE6">
        <w:rPr>
          <w:rFonts w:ascii="Times New Roman" w:hAnsi="Times New Roman" w:cs="Times New Roman"/>
          <w:sz w:val="20"/>
          <w:szCs w:val="20"/>
        </w:rPr>
        <w:lastRenderedPageBreak/>
        <w:t>personalul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exercită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activitatea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control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financiar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preventiv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exercitare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acesteia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o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majorare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cu 10% (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legală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– art. 15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153/2017) –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valorile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tabelul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sus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includ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această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majorare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salarială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acolo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trimis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deplasare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interesul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țară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deplasării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o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indemnizaţie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zilnică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delegare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20 lei (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legală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– HG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714/2018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drepturile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obligaţiile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personalului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autorităţilor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instituţiilor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delegării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detaşării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altă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localitate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precum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deplasării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interesul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A1AE6" w:rsidRPr="0084528F" w:rsidRDefault="0026072D" w:rsidP="0084528F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trimis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străinătate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îndeplinirea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misiuni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temporar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deplasării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externe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o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indemnizație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zilnică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valută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stabilită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prevederilor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H.G.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518/1995 cu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EA1AE6">
        <w:rPr>
          <w:rFonts w:ascii="Times New Roman" w:hAnsi="Times New Roman" w:cs="Times New Roman"/>
          <w:sz w:val="20"/>
          <w:szCs w:val="20"/>
        </w:rPr>
        <w:t xml:space="preserve">1450 lei -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valoarea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anuală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voucherelor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vacanță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acordate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angajaților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20</w:t>
      </w:r>
      <w:r w:rsidR="00854C1B">
        <w:rPr>
          <w:rFonts w:ascii="Times New Roman" w:hAnsi="Times New Roman" w:cs="Times New Roman"/>
          <w:sz w:val="20"/>
          <w:szCs w:val="20"/>
        </w:rPr>
        <w:t>20</w:t>
      </w:r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proporțional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lucrată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legală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: O.U.G.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8/2009, OUG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107 din 7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decembrie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2018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modificarea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completarea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normative,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precum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prorogarea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termene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EA1AE6" w:rsidRDefault="00EA1AE6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FA5" w:rsidRPr="00EA1AE6" w:rsidRDefault="0026072D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A1AE6">
        <w:rPr>
          <w:rFonts w:ascii="Times New Roman" w:hAnsi="Times New Roman" w:cs="Times New Roman"/>
          <w:sz w:val="20"/>
          <w:szCs w:val="20"/>
        </w:rPr>
        <w:t xml:space="preserve">Document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publicat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temeiul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33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EA1AE6">
        <w:rPr>
          <w:rFonts w:ascii="Times New Roman" w:hAnsi="Times New Roman" w:cs="Times New Roman"/>
          <w:sz w:val="20"/>
          <w:szCs w:val="20"/>
        </w:rPr>
        <w:t xml:space="preserve">153/2017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salarizarea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personalului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plătit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fonduri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="00EA1AE6" w:rsidRPr="00EA1AE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9F6FA5" w:rsidRPr="00EA1A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110"/>
    <w:multiLevelType w:val="hybridMultilevel"/>
    <w:tmpl w:val="88F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1054"/>
    <w:multiLevelType w:val="hybridMultilevel"/>
    <w:tmpl w:val="599AD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466C6"/>
    <w:multiLevelType w:val="hybridMultilevel"/>
    <w:tmpl w:val="99886376"/>
    <w:lvl w:ilvl="0" w:tplc="79D67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1E"/>
    <w:rsid w:val="00013886"/>
    <w:rsid w:val="00082896"/>
    <w:rsid w:val="000A3252"/>
    <w:rsid w:val="000B1C8C"/>
    <w:rsid w:val="001E5687"/>
    <w:rsid w:val="0026072D"/>
    <w:rsid w:val="00296452"/>
    <w:rsid w:val="002C3ED7"/>
    <w:rsid w:val="003016A2"/>
    <w:rsid w:val="0050481E"/>
    <w:rsid w:val="006542F7"/>
    <w:rsid w:val="0076141F"/>
    <w:rsid w:val="007952EE"/>
    <w:rsid w:val="008133C9"/>
    <w:rsid w:val="00836A8C"/>
    <w:rsid w:val="0084528F"/>
    <w:rsid w:val="00854C1B"/>
    <w:rsid w:val="008D5C29"/>
    <w:rsid w:val="009F6FA5"/>
    <w:rsid w:val="00A50024"/>
    <w:rsid w:val="00A53AA2"/>
    <w:rsid w:val="00B26274"/>
    <w:rsid w:val="00B65621"/>
    <w:rsid w:val="00BA45F7"/>
    <w:rsid w:val="00BB479B"/>
    <w:rsid w:val="00C3508E"/>
    <w:rsid w:val="00C45499"/>
    <w:rsid w:val="00CE036C"/>
    <w:rsid w:val="00E5022F"/>
    <w:rsid w:val="00EA1AE6"/>
    <w:rsid w:val="00F635D7"/>
    <w:rsid w:val="00F64420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cp:lastPrinted>2019-10-15T07:35:00Z</cp:lastPrinted>
  <dcterms:created xsi:type="dcterms:W3CDTF">2020-10-20T12:41:00Z</dcterms:created>
  <dcterms:modified xsi:type="dcterms:W3CDTF">2020-10-20T12:41:00Z</dcterms:modified>
</cp:coreProperties>
</file>