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20" w:rsidRPr="00E5267C" w:rsidRDefault="00E5267C" w:rsidP="00E5267C">
      <w:pPr>
        <w:pBdr>
          <w:top w:val="single" w:sz="4" w:space="1" w:color="auto"/>
          <w:bottom w:val="single" w:sz="4" w:space="1" w:color="auto"/>
        </w:pBdr>
        <w:rPr>
          <w:b/>
          <w:bCs/>
          <w:color w:val="0070C0"/>
          <w:sz w:val="28"/>
          <w:szCs w:val="28"/>
          <w:lang w:val="ro-RO"/>
        </w:rPr>
      </w:pPr>
      <w:r>
        <w:rPr>
          <w:b/>
          <w:bCs/>
          <w:i/>
          <w:iCs/>
          <w:color w:val="0070C0"/>
          <w:sz w:val="28"/>
          <w:szCs w:val="28"/>
          <w:lang w:val="ro-RO"/>
        </w:rPr>
        <w:t xml:space="preserve">Webinar: </w:t>
      </w:r>
      <w:r w:rsidR="00AF051C" w:rsidRPr="00E5267C">
        <w:rPr>
          <w:b/>
          <w:bCs/>
          <w:color w:val="0070C0"/>
          <w:sz w:val="28"/>
          <w:szCs w:val="28"/>
          <w:lang w:val="ro-RO"/>
        </w:rPr>
        <w:t>Open Science strateg</w:t>
      </w:r>
      <w:r w:rsidRPr="00E5267C">
        <w:rPr>
          <w:b/>
          <w:bCs/>
          <w:color w:val="0070C0"/>
          <w:sz w:val="28"/>
          <w:szCs w:val="28"/>
          <w:lang w:val="ro-RO"/>
        </w:rPr>
        <w:t>ic approaches</w:t>
      </w:r>
      <w:r w:rsidR="00AF051C" w:rsidRPr="00E5267C">
        <w:rPr>
          <w:b/>
          <w:bCs/>
          <w:color w:val="0070C0"/>
          <w:sz w:val="28"/>
          <w:szCs w:val="28"/>
          <w:lang w:val="ro-RO"/>
        </w:rPr>
        <w:t xml:space="preserve"> and the importance of open research data</w:t>
      </w:r>
    </w:p>
    <w:p w:rsidR="00632B18" w:rsidRDefault="003F2134" w:rsidP="00AF051C">
      <w:pPr>
        <w:pBdr>
          <w:bottom w:val="single" w:sz="4" w:space="1" w:color="auto"/>
        </w:pBdr>
        <w:rPr>
          <w:b/>
          <w:bCs/>
          <w:lang w:val="ro-RO"/>
        </w:rPr>
      </w:pPr>
      <w:r>
        <w:rPr>
          <w:b/>
          <w:bCs/>
          <w:lang w:val="ro-RO"/>
        </w:rPr>
        <w:t xml:space="preserve">Date: </w:t>
      </w:r>
      <w:r w:rsidR="00B06A85">
        <w:rPr>
          <w:b/>
          <w:bCs/>
          <w:lang w:val="ro-RO"/>
        </w:rPr>
        <w:t>October</w:t>
      </w:r>
      <w:r w:rsidR="003D1520" w:rsidRPr="0091691C">
        <w:rPr>
          <w:b/>
          <w:bCs/>
          <w:lang w:val="ro-RO"/>
        </w:rPr>
        <w:t xml:space="preserve"> 6th, Bucharest</w:t>
      </w:r>
      <w:r w:rsidR="00716543">
        <w:rPr>
          <w:b/>
          <w:bCs/>
          <w:lang w:val="ro-RO"/>
        </w:rPr>
        <w:t xml:space="preserve"> </w:t>
      </w:r>
      <w:r w:rsidR="00632B18">
        <w:rPr>
          <w:b/>
          <w:bCs/>
          <w:lang w:val="ro-RO"/>
        </w:rPr>
        <w:t xml:space="preserve"> </w:t>
      </w:r>
    </w:p>
    <w:p w:rsidR="00E5267C" w:rsidRPr="00632B18" w:rsidRDefault="003F2134" w:rsidP="00FE09CD">
      <w:pPr>
        <w:pBdr>
          <w:bottom w:val="single" w:sz="4" w:space="1" w:color="auto"/>
        </w:pBdr>
        <w:shd w:val="clear" w:color="auto" w:fill="DEEAF6" w:themeFill="accent1" w:themeFillTint="33"/>
        <w:rPr>
          <w:b/>
          <w:bCs/>
        </w:rPr>
      </w:pPr>
      <w:r w:rsidRPr="003F2134">
        <w:rPr>
          <w:b/>
        </w:rPr>
        <w:t>Time:</w:t>
      </w:r>
      <w:r>
        <w:t xml:space="preserve"> </w:t>
      </w:r>
      <w:r w:rsidR="00B06A85" w:rsidRPr="00FE09CD">
        <w:t>10:00-13:00</w:t>
      </w:r>
      <w:r w:rsidR="00B06A85" w:rsidRPr="00FE09CD">
        <w:rPr>
          <w:b/>
          <w:bCs/>
        </w:rPr>
        <w:t xml:space="preserve"> CET</w:t>
      </w:r>
      <w:r w:rsidR="00B06A85" w:rsidRPr="00FE09CD">
        <w:t xml:space="preserve">/11:00-14:00 </w:t>
      </w:r>
      <w:r w:rsidR="00B06A85" w:rsidRPr="00FE09CD">
        <w:rPr>
          <w:b/>
          <w:bCs/>
        </w:rPr>
        <w:t>Bucharest Time</w:t>
      </w:r>
      <w:r w:rsidR="00B04BB2" w:rsidRPr="00FE09CD">
        <w:rPr>
          <w:b/>
          <w:bCs/>
        </w:rPr>
        <w:t xml:space="preserve">, </w:t>
      </w:r>
      <w:r w:rsidR="00632B18" w:rsidRPr="00FE09CD">
        <w:t>9:00-12:00</w:t>
      </w:r>
      <w:r w:rsidR="00632B18" w:rsidRPr="00FE09CD">
        <w:rPr>
          <w:b/>
          <w:bCs/>
        </w:rPr>
        <w:t xml:space="preserve"> UK Time</w:t>
      </w:r>
    </w:p>
    <w:p w:rsidR="003D1520" w:rsidRDefault="003F2134" w:rsidP="00AF051C">
      <w:pPr>
        <w:pBdr>
          <w:bottom w:val="single" w:sz="4" w:space="1" w:color="auto"/>
        </w:pBdr>
      </w:pPr>
      <w:r w:rsidRPr="003F2134">
        <w:rPr>
          <w:b/>
        </w:rPr>
        <w:t xml:space="preserve">Location: </w:t>
      </w:r>
      <w:r w:rsidR="00E5267C" w:rsidRPr="003F2134">
        <w:rPr>
          <w:b/>
        </w:rPr>
        <w:t>Zoom</w:t>
      </w:r>
      <w:r>
        <w:t xml:space="preserve"> - </w:t>
      </w:r>
      <w:r w:rsidR="00E5267C">
        <w:t>(link to be sent in due time)</w:t>
      </w:r>
    </w:p>
    <w:p w:rsidR="003F2134" w:rsidRPr="003F2134" w:rsidRDefault="003F2134" w:rsidP="00AF051C">
      <w:pPr>
        <w:pBdr>
          <w:bottom w:val="single" w:sz="4" w:space="1" w:color="auto"/>
        </w:pBdr>
      </w:pPr>
      <w:r w:rsidRPr="003F2134">
        <w:rPr>
          <w:b/>
        </w:rPr>
        <w:t>Language:</w:t>
      </w:r>
      <w:r w:rsidRPr="003F2134">
        <w:t xml:space="preserve"> The discussions will be in English</w:t>
      </w:r>
    </w:p>
    <w:p w:rsidR="006D5B72" w:rsidRDefault="006D5B72" w:rsidP="00E5267C">
      <w:pPr>
        <w:spacing w:after="160" w:line="259" w:lineRule="auto"/>
        <w:jc w:val="both"/>
        <w:rPr>
          <w:b/>
          <w:bCs/>
          <w:i/>
          <w:iCs/>
          <w:color w:val="C45911" w:themeColor="accent2" w:themeShade="BF"/>
          <w:sz w:val="22"/>
          <w:szCs w:val="22"/>
        </w:rPr>
      </w:pPr>
    </w:p>
    <w:p w:rsidR="00E5267C" w:rsidRDefault="00E5267C" w:rsidP="00E5267C">
      <w:pPr>
        <w:spacing w:after="160" w:line="259" w:lineRule="auto"/>
        <w:jc w:val="both"/>
        <w:rPr>
          <w:sz w:val="22"/>
          <w:szCs w:val="22"/>
          <w:lang w:val="ro-RO"/>
        </w:rPr>
      </w:pPr>
      <w:r w:rsidRPr="00AF051C">
        <w:rPr>
          <w:b/>
          <w:bCs/>
          <w:i/>
          <w:iCs/>
          <w:color w:val="C45911" w:themeColor="accent2" w:themeShade="BF"/>
          <w:sz w:val="22"/>
          <w:szCs w:val="22"/>
        </w:rPr>
        <w:t>Scope</w:t>
      </w:r>
      <w:r w:rsidRPr="00AF051C">
        <w:rPr>
          <w:b/>
          <w:bCs/>
          <w:color w:val="C45911" w:themeColor="accent2" w:themeShade="BF"/>
          <w:sz w:val="22"/>
          <w:szCs w:val="22"/>
        </w:rPr>
        <w:t>:</w:t>
      </w:r>
      <w:r w:rsidRPr="00AF051C">
        <w:rPr>
          <w:color w:val="C45911" w:themeColor="accent2" w:themeShade="BF"/>
          <w:sz w:val="22"/>
          <w:szCs w:val="22"/>
        </w:rPr>
        <w:t xml:space="preserve"> </w:t>
      </w:r>
      <w:r w:rsidRPr="00AF051C">
        <w:rPr>
          <w:sz w:val="22"/>
          <w:szCs w:val="22"/>
        </w:rPr>
        <w:t>exchange of good practices between national stakeholders and experts and international experts in the context of developing</w:t>
      </w:r>
      <w:r>
        <w:rPr>
          <w:sz w:val="22"/>
          <w:szCs w:val="22"/>
        </w:rPr>
        <w:t xml:space="preserve"> </w:t>
      </w:r>
      <w:r w:rsidRPr="00AF051C">
        <w:rPr>
          <w:sz w:val="22"/>
          <w:szCs w:val="22"/>
        </w:rPr>
        <w:t>a national</w:t>
      </w:r>
      <w:r>
        <w:rPr>
          <w:sz w:val="22"/>
          <w:szCs w:val="22"/>
        </w:rPr>
        <w:t xml:space="preserve"> Open Science (OS) strategic approach</w:t>
      </w:r>
      <w:r w:rsidRPr="00AF051C">
        <w:rPr>
          <w:sz w:val="22"/>
          <w:szCs w:val="22"/>
        </w:rPr>
        <w:t xml:space="preserve"> for Romania</w:t>
      </w:r>
      <w:r>
        <w:rPr>
          <w:sz w:val="22"/>
          <w:szCs w:val="22"/>
        </w:rPr>
        <w:t xml:space="preserve"> with a focus on </w:t>
      </w:r>
      <w:proofErr w:type="spellStart"/>
      <w:r>
        <w:rPr>
          <w:sz w:val="22"/>
          <w:szCs w:val="22"/>
        </w:rPr>
        <w:t>th</w:t>
      </w:r>
      <w:proofErr w:type="spellEnd"/>
      <w:r w:rsidRPr="00AF051C">
        <w:rPr>
          <w:sz w:val="22"/>
          <w:szCs w:val="22"/>
          <w:lang w:val="ro-RO"/>
        </w:rPr>
        <w:t xml:space="preserve">e importance of </w:t>
      </w:r>
      <w:r w:rsidRPr="00AF051C">
        <w:rPr>
          <w:b/>
          <w:bCs/>
          <w:sz w:val="22"/>
          <w:szCs w:val="22"/>
          <w:lang w:val="ro-RO"/>
        </w:rPr>
        <w:t>open research data</w:t>
      </w:r>
      <w:r w:rsidRPr="00AF051C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and</w:t>
      </w:r>
      <w:r w:rsidRPr="00AF051C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the development of the </w:t>
      </w:r>
      <w:r w:rsidRPr="00E5267C">
        <w:rPr>
          <w:b/>
          <w:bCs/>
          <w:sz w:val="22"/>
          <w:szCs w:val="22"/>
          <w:lang w:val="ro-RO"/>
        </w:rPr>
        <w:t>European Open Science Cloud</w:t>
      </w:r>
      <w:r w:rsidRPr="00AF051C">
        <w:rPr>
          <w:sz w:val="22"/>
          <w:szCs w:val="22"/>
          <w:lang w:val="ro-RO"/>
        </w:rPr>
        <w:t xml:space="preserve">. </w:t>
      </w:r>
    </w:p>
    <w:p w:rsidR="00E5267C" w:rsidRPr="00E5267C" w:rsidRDefault="00E5267C" w:rsidP="00E5267C">
      <w:pPr>
        <w:spacing w:after="160" w:line="259" w:lineRule="auto"/>
        <w:jc w:val="both"/>
        <w:rPr>
          <w:sz w:val="22"/>
          <w:szCs w:val="22"/>
        </w:rPr>
      </w:pPr>
      <w:r w:rsidRPr="00716543">
        <w:rPr>
          <w:b/>
          <w:bCs/>
          <w:i/>
          <w:iCs/>
          <w:color w:val="C45911" w:themeColor="accent2" w:themeShade="BF"/>
          <w:sz w:val="22"/>
          <w:szCs w:val="22"/>
        </w:rPr>
        <w:t>Targeted Participants:</w:t>
      </w:r>
      <w:r w:rsidRPr="00AF051C">
        <w:rPr>
          <w:sz w:val="22"/>
          <w:szCs w:val="22"/>
        </w:rPr>
        <w:t xml:space="preserve"> international experts involved in open science</w:t>
      </w:r>
      <w:r>
        <w:rPr>
          <w:sz w:val="22"/>
          <w:szCs w:val="22"/>
        </w:rPr>
        <w:t xml:space="preserve"> &amp; open research data activities</w:t>
      </w:r>
      <w:r w:rsidRPr="00AF051C">
        <w:rPr>
          <w:sz w:val="22"/>
          <w:szCs w:val="22"/>
        </w:rPr>
        <w:t xml:space="preserve"> + national experts and stakeholders</w:t>
      </w:r>
      <w:r>
        <w:rPr>
          <w:sz w:val="22"/>
          <w:szCs w:val="22"/>
        </w:rPr>
        <w:t xml:space="preserve"> </w:t>
      </w:r>
      <w:r w:rsidRPr="00716543">
        <w:rPr>
          <w:sz w:val="22"/>
          <w:szCs w:val="22"/>
          <w:lang w:val="en-US"/>
        </w:rPr>
        <w:t>(policy makers, universities and other research institutions, libraries, relevant actors from private sector)</w:t>
      </w:r>
      <w:r w:rsidRPr="00AF051C">
        <w:rPr>
          <w:sz w:val="22"/>
          <w:szCs w:val="22"/>
        </w:rPr>
        <w:t>, team involved in dr</w:t>
      </w:r>
      <w:r>
        <w:rPr>
          <w:sz w:val="22"/>
          <w:szCs w:val="22"/>
        </w:rPr>
        <w:t>afting the national OS strategic framework for Romania.</w:t>
      </w:r>
    </w:p>
    <w:p w:rsidR="00716543" w:rsidRDefault="00716543" w:rsidP="00324E0C">
      <w:pPr>
        <w:spacing w:before="240"/>
        <w:jc w:val="center"/>
        <w:rPr>
          <w:b/>
          <w:bCs/>
          <w:lang w:val="en-US"/>
        </w:rPr>
      </w:pPr>
      <w:r w:rsidRPr="00963355">
        <w:rPr>
          <w:b/>
          <w:bCs/>
          <w:lang w:val="en-US"/>
        </w:rPr>
        <w:t>DRAFT AGENDA</w:t>
      </w:r>
    </w:p>
    <w:p w:rsidR="00B04BB2" w:rsidRPr="00B04BB2" w:rsidRDefault="00B04BB2" w:rsidP="002048DA">
      <w:pPr>
        <w:jc w:val="center"/>
        <w:rPr>
          <w:lang w:val="en-US"/>
        </w:rPr>
      </w:pPr>
      <w:r w:rsidRPr="00B04BB2">
        <w:rPr>
          <w:lang w:val="en-US"/>
        </w:rPr>
        <w:t>(Bucharest time)</w:t>
      </w:r>
    </w:p>
    <w:p w:rsidR="00716543" w:rsidRDefault="00716543" w:rsidP="003D1520">
      <w:pPr>
        <w:rPr>
          <w:b/>
          <w:bCs/>
          <w:lang w:val="en-US"/>
        </w:rPr>
      </w:pPr>
    </w:p>
    <w:p w:rsidR="007F428F" w:rsidRPr="007F428F" w:rsidRDefault="006F5A4F" w:rsidP="006F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bCs/>
          <w:lang w:val="en-US"/>
        </w:rPr>
      </w:pPr>
      <w:r>
        <w:rPr>
          <w:b/>
          <w:bCs/>
          <w:lang w:val="en-US"/>
        </w:rPr>
        <w:t>11.00 – 11.20</w:t>
      </w:r>
      <w:r w:rsidR="007F428F" w:rsidRPr="007F428F">
        <w:rPr>
          <w:b/>
          <w:bCs/>
          <w:lang w:val="en-US"/>
        </w:rPr>
        <w:t xml:space="preserve"> </w:t>
      </w:r>
      <w:r w:rsidR="007F428F" w:rsidRPr="007F428F">
        <w:rPr>
          <w:i/>
          <w:iCs/>
          <w:lang w:val="en-US"/>
        </w:rPr>
        <w:t>Introduction and context</w:t>
      </w:r>
      <w:bookmarkStart w:id="0" w:name="_GoBack"/>
      <w:bookmarkEnd w:id="0"/>
    </w:p>
    <w:p w:rsidR="003D1520" w:rsidRDefault="003D1520" w:rsidP="00747F58">
      <w:pPr>
        <w:pStyle w:val="ListParagraph"/>
        <w:numPr>
          <w:ilvl w:val="0"/>
          <w:numId w:val="9"/>
        </w:numPr>
        <w:rPr>
          <w:lang w:val="en-US"/>
        </w:rPr>
      </w:pPr>
      <w:r w:rsidRPr="007F428F">
        <w:rPr>
          <w:i/>
          <w:iCs/>
          <w:lang w:val="en-US"/>
        </w:rPr>
        <w:t>Open science and actions lines for a</w:t>
      </w:r>
      <w:r w:rsidR="00E5267C" w:rsidRPr="007F428F">
        <w:rPr>
          <w:i/>
          <w:iCs/>
          <w:lang w:val="en-US"/>
        </w:rPr>
        <w:t>n</w:t>
      </w:r>
      <w:r w:rsidRPr="007F428F">
        <w:rPr>
          <w:i/>
          <w:iCs/>
          <w:lang w:val="en-US"/>
        </w:rPr>
        <w:t xml:space="preserve"> </w:t>
      </w:r>
      <w:r w:rsidR="00B04BB2" w:rsidRPr="007F428F">
        <w:rPr>
          <w:i/>
          <w:iCs/>
          <w:lang w:val="en-US"/>
        </w:rPr>
        <w:t>OS transition in Romania</w:t>
      </w:r>
      <w:r w:rsidR="007F428F">
        <w:rPr>
          <w:i/>
          <w:iCs/>
          <w:lang w:val="en-US"/>
        </w:rPr>
        <w:t xml:space="preserve">, </w:t>
      </w:r>
      <w:r w:rsidR="007F428F" w:rsidRPr="007F428F">
        <w:rPr>
          <w:b/>
          <w:bCs/>
          <w:lang w:val="en-US"/>
        </w:rPr>
        <w:t>Alina Irimia</w:t>
      </w:r>
      <w:r w:rsidR="007F428F" w:rsidRPr="007F428F">
        <w:rPr>
          <w:lang w:val="en-US"/>
        </w:rPr>
        <w:t>,</w:t>
      </w:r>
      <w:r w:rsidR="007F428F">
        <w:rPr>
          <w:i/>
          <w:iCs/>
          <w:lang w:val="en-US"/>
        </w:rPr>
        <w:t xml:space="preserve"> </w:t>
      </w:r>
      <w:r w:rsidR="007F428F">
        <w:rPr>
          <w:lang w:val="en-US"/>
        </w:rPr>
        <w:t>OS projects coordinator, Open Science Knowledge Hub - UEFISCDI (</w:t>
      </w:r>
      <w:r w:rsidR="00747F58">
        <w:rPr>
          <w:lang w:val="en-US"/>
        </w:rPr>
        <w:t>20</w:t>
      </w:r>
      <w:r w:rsidR="007F428F">
        <w:rPr>
          <w:lang w:val="en-US"/>
        </w:rPr>
        <w:t xml:space="preserve"> min)</w:t>
      </w:r>
    </w:p>
    <w:p w:rsidR="007F428F" w:rsidRDefault="007F428F" w:rsidP="00B04BB2">
      <w:pPr>
        <w:ind w:firstLine="708"/>
        <w:rPr>
          <w:lang w:val="en-US"/>
        </w:rPr>
      </w:pPr>
    </w:p>
    <w:p w:rsidR="007F428F" w:rsidRPr="007F428F" w:rsidRDefault="007F428F" w:rsidP="00747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i/>
          <w:iCs/>
          <w:lang w:val="en-US"/>
        </w:rPr>
      </w:pPr>
      <w:r w:rsidRPr="007F428F">
        <w:rPr>
          <w:b/>
          <w:bCs/>
          <w:lang w:val="en-US"/>
        </w:rPr>
        <w:t>11.</w:t>
      </w:r>
      <w:r w:rsidR="00747F58">
        <w:rPr>
          <w:b/>
          <w:bCs/>
          <w:lang w:val="en-US"/>
        </w:rPr>
        <w:t>20</w:t>
      </w:r>
      <w:r w:rsidRPr="007F428F">
        <w:rPr>
          <w:b/>
          <w:bCs/>
          <w:lang w:val="en-US"/>
        </w:rPr>
        <w:t xml:space="preserve"> – 12.</w:t>
      </w:r>
      <w:r w:rsidR="00E41E1F">
        <w:rPr>
          <w:b/>
          <w:bCs/>
          <w:lang w:val="en-US"/>
        </w:rPr>
        <w:t>2</w:t>
      </w:r>
      <w:r w:rsidR="00747F58">
        <w:rPr>
          <w:b/>
          <w:bCs/>
          <w:lang w:val="en-US"/>
        </w:rPr>
        <w:t>0</w:t>
      </w:r>
      <w:r w:rsidRPr="007F428F">
        <w:rPr>
          <w:b/>
          <w:bCs/>
          <w:lang w:val="en-US"/>
        </w:rPr>
        <w:t xml:space="preserve"> </w:t>
      </w:r>
      <w:r w:rsidRPr="007F428F">
        <w:rPr>
          <w:i/>
          <w:iCs/>
          <w:lang w:val="en-US"/>
        </w:rPr>
        <w:t>Good practices with OS &amp; RDM</w:t>
      </w:r>
      <w:r w:rsidR="00747F58">
        <w:rPr>
          <w:i/>
          <w:iCs/>
          <w:lang w:val="en-US"/>
        </w:rPr>
        <w:t xml:space="preserve"> – session I</w:t>
      </w:r>
    </w:p>
    <w:p w:rsidR="003D1520" w:rsidRPr="007F428F" w:rsidRDefault="007F428F" w:rsidP="007F428F">
      <w:pPr>
        <w:pStyle w:val="ListParagraph"/>
        <w:numPr>
          <w:ilvl w:val="0"/>
          <w:numId w:val="9"/>
        </w:numPr>
        <w:rPr>
          <w:b/>
          <w:bCs/>
        </w:rPr>
      </w:pPr>
      <w:r w:rsidRPr="007F428F">
        <w:rPr>
          <w:i/>
          <w:iCs/>
          <w:lang w:val="en-US"/>
        </w:rPr>
        <w:t>How FAIR does national European research data policy need to be?</w:t>
      </w:r>
      <w:r>
        <w:t>,</w:t>
      </w:r>
      <w:r w:rsidRPr="007F428F">
        <w:rPr>
          <w:b/>
          <w:bCs/>
        </w:rPr>
        <w:t xml:space="preserve"> Vanessa Proudman</w:t>
      </w:r>
      <w:r>
        <w:t xml:space="preserve">, </w:t>
      </w:r>
      <w:r w:rsidRPr="00D05F08">
        <w:t>Director SPARC Europe</w:t>
      </w:r>
      <w:r>
        <w:t xml:space="preserve"> (20min)</w:t>
      </w:r>
    </w:p>
    <w:p w:rsidR="00365546" w:rsidRPr="00365546" w:rsidRDefault="00365546" w:rsidP="00365546">
      <w:pPr>
        <w:pStyle w:val="ListParagraph"/>
        <w:rPr>
          <w:b/>
          <w:bCs/>
          <w:sz w:val="12"/>
          <w:szCs w:val="12"/>
        </w:rPr>
      </w:pPr>
    </w:p>
    <w:p w:rsidR="00365546" w:rsidRPr="00365546" w:rsidRDefault="007F428F" w:rsidP="007F428F">
      <w:pPr>
        <w:pStyle w:val="ListParagraph"/>
        <w:numPr>
          <w:ilvl w:val="0"/>
          <w:numId w:val="9"/>
        </w:numPr>
        <w:rPr>
          <w:b/>
          <w:bCs/>
        </w:rPr>
      </w:pPr>
      <w:r w:rsidRPr="007F428F">
        <w:rPr>
          <w:i/>
          <w:iCs/>
        </w:rPr>
        <w:t>Research Data Management in a research-intensive university</w:t>
      </w:r>
      <w:r w:rsidR="00632B18" w:rsidRPr="00365546">
        <w:rPr>
          <w:lang w:val="en-US"/>
        </w:rPr>
        <w:t>,</w:t>
      </w:r>
      <w:r w:rsidR="00632B18">
        <w:rPr>
          <w:b/>
          <w:bCs/>
          <w:lang w:val="en-US"/>
        </w:rPr>
        <w:t xml:space="preserve"> </w:t>
      </w:r>
      <w:r w:rsidR="003D1520" w:rsidRPr="003D1520">
        <w:rPr>
          <w:b/>
          <w:bCs/>
        </w:rPr>
        <w:t xml:space="preserve">Paul Ayris, </w:t>
      </w:r>
      <w:r w:rsidR="003D1520" w:rsidRPr="00D05F08">
        <w:t>Pro-Vice-Provost for OS (UCL Library Services), CEO of UCL Press</w:t>
      </w:r>
      <w:r w:rsidR="00686734">
        <w:t>, C</w:t>
      </w:r>
      <w:r w:rsidR="00686734">
        <w:rPr>
          <w:rFonts w:ascii="Roboto" w:hAnsi="Roboto"/>
          <w:color w:val="373A41"/>
          <w:sz w:val="26"/>
          <w:szCs w:val="26"/>
          <w:shd w:val="clear" w:color="auto" w:fill="FFFFFF"/>
        </w:rPr>
        <w:t>o-Chair LERU</w:t>
      </w:r>
      <w:r w:rsidR="00FD1779">
        <w:t xml:space="preserve"> </w:t>
      </w:r>
      <w:r w:rsidR="00E76228">
        <w:t>(20 min)</w:t>
      </w:r>
      <w:r w:rsidR="00893D55">
        <w:t xml:space="preserve"> </w:t>
      </w:r>
    </w:p>
    <w:p w:rsidR="007F428F" w:rsidRPr="007F428F" w:rsidRDefault="007F428F" w:rsidP="005714B9">
      <w:pPr>
        <w:rPr>
          <w:b/>
          <w:bCs/>
          <w:sz w:val="12"/>
          <w:szCs w:val="12"/>
          <w:lang w:val="en-US"/>
        </w:rPr>
      </w:pPr>
    </w:p>
    <w:p w:rsidR="009143BE" w:rsidRPr="007F428F" w:rsidRDefault="007F428F" w:rsidP="006F5A4F">
      <w:pPr>
        <w:rPr>
          <w:b/>
          <w:bCs/>
          <w:u w:val="single"/>
          <w:lang w:val="en-US"/>
        </w:rPr>
      </w:pPr>
      <w:r w:rsidRPr="00747F58">
        <w:rPr>
          <w:lang w:val="en-US"/>
        </w:rPr>
        <w:t>12.</w:t>
      </w:r>
      <w:r w:rsidR="00747F58">
        <w:rPr>
          <w:lang w:val="en-US"/>
        </w:rPr>
        <w:t>00</w:t>
      </w:r>
      <w:r w:rsidRPr="00747F58">
        <w:rPr>
          <w:lang w:val="en-US"/>
        </w:rPr>
        <w:t>– 1</w:t>
      </w:r>
      <w:r w:rsidR="00747F58" w:rsidRPr="00747F58">
        <w:rPr>
          <w:lang w:val="en-US"/>
        </w:rPr>
        <w:t>2</w:t>
      </w:r>
      <w:r w:rsidRPr="00747F58">
        <w:rPr>
          <w:lang w:val="en-US"/>
        </w:rPr>
        <w:t>.</w:t>
      </w:r>
      <w:r w:rsidR="006F5A4F">
        <w:rPr>
          <w:lang w:val="en-US"/>
        </w:rPr>
        <w:t>20</w:t>
      </w:r>
      <w:r w:rsidR="00747F58" w:rsidRPr="00747F58">
        <w:rPr>
          <w:lang w:val="en-US"/>
        </w:rPr>
        <w:t>:</w:t>
      </w:r>
      <w:r w:rsidRPr="007F428F">
        <w:rPr>
          <w:i/>
          <w:iCs/>
          <w:lang w:val="en-US"/>
        </w:rPr>
        <w:t xml:space="preserve"> </w:t>
      </w:r>
      <w:r w:rsidRPr="007F428F">
        <w:rPr>
          <w:b/>
          <w:bCs/>
          <w:i/>
          <w:iCs/>
          <w:color w:val="0070C0"/>
          <w:lang w:val="en-US"/>
        </w:rPr>
        <w:t>Q&amp;A</w:t>
      </w:r>
      <w:r w:rsidRPr="007F428F">
        <w:rPr>
          <w:i/>
          <w:iCs/>
          <w:color w:val="0070C0"/>
          <w:sz w:val="22"/>
          <w:szCs w:val="22"/>
          <w:lang w:val="en-US"/>
        </w:rPr>
        <w:t xml:space="preserve"> </w:t>
      </w:r>
      <w:r w:rsidRPr="007F428F">
        <w:rPr>
          <w:i/>
          <w:iCs/>
          <w:lang w:val="en-US"/>
        </w:rPr>
        <w:t>(</w:t>
      </w:r>
      <w:r w:rsidR="006F5A4F">
        <w:rPr>
          <w:i/>
          <w:iCs/>
          <w:lang w:val="en-US"/>
        </w:rPr>
        <w:t>20</w:t>
      </w:r>
      <w:r w:rsidRPr="007F428F">
        <w:rPr>
          <w:i/>
          <w:iCs/>
          <w:lang w:val="en-US"/>
        </w:rPr>
        <w:t xml:space="preserve"> min)</w:t>
      </w:r>
    </w:p>
    <w:p w:rsidR="007F428F" w:rsidRPr="007F428F" w:rsidRDefault="007F428F" w:rsidP="007F428F">
      <w:pPr>
        <w:rPr>
          <w:b/>
          <w:bCs/>
          <w:sz w:val="12"/>
          <w:szCs w:val="12"/>
          <w:lang w:val="en-US"/>
        </w:rPr>
      </w:pPr>
    </w:p>
    <w:p w:rsidR="00430E5A" w:rsidRPr="007F428F" w:rsidRDefault="004C0F01" w:rsidP="006F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bCs/>
          <w:lang w:val="en-US"/>
        </w:rPr>
      </w:pPr>
      <w:r w:rsidRPr="007F428F">
        <w:rPr>
          <w:b/>
          <w:bCs/>
          <w:lang w:val="en-US"/>
        </w:rPr>
        <w:t>12.</w:t>
      </w:r>
      <w:r w:rsidR="006F5A4F">
        <w:rPr>
          <w:b/>
          <w:bCs/>
          <w:lang w:val="en-US"/>
        </w:rPr>
        <w:t>20</w:t>
      </w:r>
      <w:r w:rsidRPr="007F428F">
        <w:rPr>
          <w:b/>
          <w:bCs/>
          <w:lang w:val="en-US"/>
        </w:rPr>
        <w:t>– 13.</w:t>
      </w:r>
      <w:r w:rsidR="00747F58">
        <w:rPr>
          <w:b/>
          <w:bCs/>
          <w:lang w:val="en-US"/>
        </w:rPr>
        <w:t>4</w:t>
      </w:r>
      <w:r w:rsidR="006F5A4F">
        <w:rPr>
          <w:b/>
          <w:bCs/>
          <w:lang w:val="en-US"/>
        </w:rPr>
        <w:t>0</w:t>
      </w:r>
      <w:r w:rsidR="00747F58">
        <w:rPr>
          <w:b/>
          <w:bCs/>
          <w:lang w:val="en-US"/>
        </w:rPr>
        <w:t>:</w:t>
      </w:r>
      <w:r w:rsidRPr="007F428F">
        <w:rPr>
          <w:b/>
          <w:bCs/>
          <w:lang w:val="en-US"/>
        </w:rPr>
        <w:t xml:space="preserve"> </w:t>
      </w:r>
      <w:r w:rsidRPr="007F428F">
        <w:rPr>
          <w:i/>
          <w:iCs/>
          <w:lang w:val="en-US"/>
        </w:rPr>
        <w:t>Good practices with OS &amp; RDM</w:t>
      </w:r>
      <w:r w:rsidR="00747F58">
        <w:rPr>
          <w:i/>
          <w:iCs/>
          <w:lang w:val="en-US"/>
        </w:rPr>
        <w:t xml:space="preserve"> – session II</w:t>
      </w:r>
    </w:p>
    <w:p w:rsidR="007F428F" w:rsidRPr="00365546" w:rsidRDefault="007F428F" w:rsidP="007F428F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 w:rsidRPr="007B3AA5">
        <w:rPr>
          <w:i/>
          <w:iCs/>
        </w:rPr>
        <w:t>BESOC prototype: A Citizen Science Single Point of Contact for Univer</w:t>
      </w:r>
      <w:r>
        <w:rPr>
          <w:i/>
          <w:iCs/>
        </w:rPr>
        <w:t xml:space="preserve">sities, </w:t>
      </w:r>
      <w:r w:rsidRPr="00365546">
        <w:rPr>
          <w:b/>
          <w:bCs/>
          <w:lang w:val="en-US"/>
        </w:rPr>
        <w:t>Tiberius Ignat</w:t>
      </w:r>
      <w:r w:rsidRPr="00365546">
        <w:rPr>
          <w:lang w:val="en-US"/>
        </w:rPr>
        <w:t xml:space="preserve">, </w:t>
      </w:r>
      <w:r w:rsidRPr="00363FF4">
        <w:t xml:space="preserve">Director </w:t>
      </w:r>
      <w:r>
        <w:t xml:space="preserve">of </w:t>
      </w:r>
      <w:r w:rsidRPr="00363FF4">
        <w:t>Scientific Knowledge Services</w:t>
      </w:r>
      <w:r w:rsidRPr="00365546">
        <w:rPr>
          <w:b/>
          <w:bCs/>
          <w:lang w:val="en-US"/>
        </w:rPr>
        <w:t xml:space="preserve"> </w:t>
      </w:r>
      <w:r w:rsidRPr="00E76228">
        <w:t>(20 min)</w:t>
      </w:r>
    </w:p>
    <w:p w:rsidR="007F428F" w:rsidRPr="007F428F" w:rsidRDefault="007F428F" w:rsidP="007F428F">
      <w:pPr>
        <w:pStyle w:val="ListParagraph"/>
        <w:rPr>
          <w:b/>
          <w:bCs/>
          <w:sz w:val="12"/>
          <w:szCs w:val="12"/>
          <w:lang w:val="en-US"/>
        </w:rPr>
      </w:pPr>
    </w:p>
    <w:p w:rsidR="00430E5A" w:rsidRPr="002231D6" w:rsidRDefault="00795628" w:rsidP="00430E5A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 w:rsidRPr="00795628">
        <w:rPr>
          <w:i/>
          <w:iCs/>
          <w:lang w:val="en-US"/>
        </w:rPr>
        <w:t>Open Research in a post-COVID world</w:t>
      </w:r>
      <w:r>
        <w:t xml:space="preserve">, </w:t>
      </w:r>
      <w:r w:rsidR="00363FF4" w:rsidRPr="003D1520">
        <w:rPr>
          <w:b/>
          <w:bCs/>
        </w:rPr>
        <w:t>Daniel Hook</w:t>
      </w:r>
      <w:r w:rsidR="00363FF4" w:rsidRPr="00A47C14">
        <w:t>, CEO Digital Science</w:t>
      </w:r>
      <w:r w:rsidR="00363FF4">
        <w:t xml:space="preserve"> </w:t>
      </w:r>
      <w:r w:rsidR="00430E5A" w:rsidRPr="00E76228">
        <w:t>(20 min)</w:t>
      </w:r>
    </w:p>
    <w:p w:rsidR="002231D6" w:rsidRPr="002231D6" w:rsidRDefault="002231D6" w:rsidP="002231D6">
      <w:pPr>
        <w:pStyle w:val="ListParagraph"/>
        <w:rPr>
          <w:b/>
          <w:bCs/>
          <w:sz w:val="12"/>
          <w:szCs w:val="12"/>
          <w:lang w:val="en-US"/>
        </w:rPr>
      </w:pPr>
    </w:p>
    <w:p w:rsidR="00430E5A" w:rsidRPr="00363FF4" w:rsidRDefault="008067C9" w:rsidP="00430E5A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 w:rsidRPr="008067C9">
        <w:rPr>
          <w:rFonts w:eastAsia="Times New Roman"/>
          <w:i/>
        </w:rPr>
        <w:t>Making Data Work for Cross Domain Grand Challenges</w:t>
      </w:r>
      <w:r>
        <w:rPr>
          <w:rFonts w:eastAsia="Times New Roman"/>
        </w:rPr>
        <w:t xml:space="preserve">, </w:t>
      </w:r>
      <w:r w:rsidR="009143BE">
        <w:rPr>
          <w:b/>
          <w:bCs/>
          <w:lang w:val="en-US"/>
        </w:rPr>
        <w:t xml:space="preserve">Simon </w:t>
      </w:r>
      <w:proofErr w:type="spellStart"/>
      <w:r w:rsidR="009143BE">
        <w:rPr>
          <w:b/>
          <w:bCs/>
          <w:lang w:val="en-US"/>
        </w:rPr>
        <w:t>Hodson</w:t>
      </w:r>
      <w:proofErr w:type="spellEnd"/>
      <w:r w:rsidR="009143BE">
        <w:rPr>
          <w:b/>
          <w:bCs/>
          <w:lang w:val="en-US"/>
        </w:rPr>
        <w:t xml:space="preserve">, </w:t>
      </w:r>
      <w:r w:rsidR="00E76228" w:rsidRPr="00E76228">
        <w:t>Executive Director of CODATA</w:t>
      </w:r>
      <w:r w:rsidR="00430E5A">
        <w:t xml:space="preserve"> </w:t>
      </w:r>
      <w:r w:rsidR="00430E5A" w:rsidRPr="00E76228">
        <w:t>(20 min)</w:t>
      </w:r>
    </w:p>
    <w:p w:rsidR="005714B9" w:rsidRPr="00747F58" w:rsidRDefault="005714B9" w:rsidP="00430E5A">
      <w:pPr>
        <w:pStyle w:val="ListParagraph"/>
        <w:rPr>
          <w:sz w:val="12"/>
          <w:szCs w:val="12"/>
          <w:lang w:val="en-US"/>
        </w:rPr>
      </w:pPr>
    </w:p>
    <w:p w:rsidR="00716543" w:rsidRDefault="00747F58" w:rsidP="006F5A4F">
      <w:pPr>
        <w:ind w:left="85"/>
        <w:rPr>
          <w:i/>
          <w:iCs/>
          <w:lang w:val="en-US"/>
        </w:rPr>
      </w:pPr>
      <w:r>
        <w:rPr>
          <w:lang w:val="en-US"/>
        </w:rPr>
        <w:t>13.</w:t>
      </w:r>
      <w:r w:rsidR="006F5A4F">
        <w:rPr>
          <w:lang w:val="en-US"/>
        </w:rPr>
        <w:t>20</w:t>
      </w:r>
      <w:r w:rsidRPr="00747F58">
        <w:rPr>
          <w:lang w:val="en-US"/>
        </w:rPr>
        <w:t xml:space="preserve">– </w:t>
      </w:r>
      <w:r>
        <w:rPr>
          <w:lang w:val="en-US"/>
        </w:rPr>
        <w:t>13.</w:t>
      </w:r>
      <w:r w:rsidR="006F5A4F">
        <w:rPr>
          <w:lang w:val="en-US"/>
        </w:rPr>
        <w:t>40</w:t>
      </w:r>
      <w:r w:rsidRPr="00747F58">
        <w:rPr>
          <w:lang w:val="en-US"/>
        </w:rPr>
        <w:t>:</w:t>
      </w:r>
      <w:r w:rsidRPr="007F428F">
        <w:rPr>
          <w:i/>
          <w:iCs/>
          <w:lang w:val="en-US"/>
        </w:rPr>
        <w:t xml:space="preserve"> </w:t>
      </w:r>
      <w:r w:rsidRPr="007F428F">
        <w:rPr>
          <w:b/>
          <w:bCs/>
          <w:i/>
          <w:iCs/>
          <w:color w:val="0070C0"/>
          <w:lang w:val="en-US"/>
        </w:rPr>
        <w:t>Q&amp;A</w:t>
      </w:r>
      <w:r w:rsidRPr="007F428F">
        <w:rPr>
          <w:i/>
          <w:iCs/>
          <w:color w:val="0070C0"/>
          <w:sz w:val="22"/>
          <w:szCs w:val="22"/>
          <w:lang w:val="en-US"/>
        </w:rPr>
        <w:t xml:space="preserve"> </w:t>
      </w:r>
      <w:r w:rsidRPr="007F428F">
        <w:rPr>
          <w:i/>
          <w:iCs/>
          <w:lang w:val="en-US"/>
        </w:rPr>
        <w:t>(</w:t>
      </w:r>
      <w:r w:rsidR="006F5A4F">
        <w:rPr>
          <w:i/>
          <w:iCs/>
          <w:lang w:val="en-US"/>
        </w:rPr>
        <w:t xml:space="preserve">20 </w:t>
      </w:r>
      <w:r w:rsidRPr="007F428F">
        <w:rPr>
          <w:i/>
          <w:iCs/>
          <w:lang w:val="en-US"/>
        </w:rPr>
        <w:t>min)</w:t>
      </w:r>
    </w:p>
    <w:p w:rsidR="00747F58" w:rsidRDefault="00747F58" w:rsidP="00716543">
      <w:pPr>
        <w:ind w:left="85"/>
        <w:rPr>
          <w:bCs/>
          <w:sz w:val="22"/>
          <w:szCs w:val="22"/>
        </w:rPr>
      </w:pPr>
    </w:p>
    <w:p w:rsidR="00716543" w:rsidRPr="00430E5A" w:rsidRDefault="00430E5A" w:rsidP="006F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bCs/>
          <w:lang w:val="en-US"/>
        </w:rPr>
      </w:pPr>
      <w:r>
        <w:rPr>
          <w:b/>
          <w:bCs/>
          <w:lang w:val="en-US"/>
        </w:rPr>
        <w:t>13</w:t>
      </w:r>
      <w:r w:rsidR="00A9766F">
        <w:rPr>
          <w:b/>
          <w:bCs/>
          <w:lang w:val="en-US"/>
        </w:rPr>
        <w:t>.</w:t>
      </w:r>
      <w:r w:rsidR="00747F58">
        <w:rPr>
          <w:b/>
          <w:bCs/>
          <w:lang w:val="en-US"/>
        </w:rPr>
        <w:t>4</w:t>
      </w:r>
      <w:r w:rsidR="006F5A4F">
        <w:rPr>
          <w:b/>
          <w:bCs/>
          <w:lang w:val="en-US"/>
        </w:rPr>
        <w:t>0</w:t>
      </w:r>
      <w:r w:rsidR="0048785D" w:rsidRPr="00C454BB">
        <w:rPr>
          <w:b/>
          <w:bCs/>
          <w:lang w:val="en-US"/>
        </w:rPr>
        <w:t xml:space="preserve"> – </w:t>
      </w:r>
      <w:r w:rsidR="00747F58">
        <w:rPr>
          <w:b/>
          <w:bCs/>
          <w:lang w:val="en-US"/>
        </w:rPr>
        <w:t>14.00</w:t>
      </w:r>
      <w:r w:rsidR="0048785D" w:rsidRPr="00C454BB">
        <w:rPr>
          <w:b/>
          <w:bCs/>
          <w:lang w:val="en-US"/>
        </w:rPr>
        <w:t>:</w:t>
      </w:r>
      <w:r w:rsidR="0048785D" w:rsidRPr="00430E5A">
        <w:rPr>
          <w:b/>
          <w:bCs/>
          <w:lang w:val="en-US"/>
        </w:rPr>
        <w:t xml:space="preserve"> </w:t>
      </w:r>
      <w:r w:rsidR="0048785D" w:rsidRPr="00747F58">
        <w:rPr>
          <w:i/>
          <w:iCs/>
          <w:lang w:val="en-US"/>
        </w:rPr>
        <w:t>Closing remarks, follow-up actions</w:t>
      </w:r>
    </w:p>
    <w:sectPr w:rsidR="00716543" w:rsidRPr="00430E5A" w:rsidSect="006D5B72">
      <w:headerReference w:type="default" r:id="rId9"/>
      <w:footerReference w:type="default" r:id="rId10"/>
      <w:pgSz w:w="11906" w:h="16838"/>
      <w:pgMar w:top="720" w:right="1376" w:bottom="1350" w:left="117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4D" w:rsidRDefault="005C1D4D" w:rsidP="00550E32">
      <w:r>
        <w:separator/>
      </w:r>
    </w:p>
  </w:endnote>
  <w:endnote w:type="continuationSeparator" w:id="0">
    <w:p w:rsidR="005C1D4D" w:rsidRDefault="005C1D4D" w:rsidP="0055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7C" w:rsidRDefault="006D5B72">
    <w:pPr>
      <w:pStyle w:val="Footer"/>
    </w:pPr>
    <w:r>
      <w:t xml:space="preserve">          </w:t>
    </w:r>
    <w:r>
      <w:rPr>
        <w:noProof/>
        <w:lang w:val="ro-RO" w:eastAsia="ro-RO"/>
      </w:rPr>
      <w:drawing>
        <wp:inline distT="0" distB="0" distL="0" distR="0" wp14:anchorId="3930974A" wp14:editId="1828C07C">
          <wp:extent cx="5064303" cy="866775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OSKH webinar 6 octombrie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9302" cy="869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267C" w:rsidRDefault="00E5267C">
    <w:pPr>
      <w:pStyle w:val="Footer"/>
    </w:pPr>
    <w: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4D" w:rsidRDefault="005C1D4D" w:rsidP="00550E32">
      <w:r>
        <w:separator/>
      </w:r>
    </w:p>
  </w:footnote>
  <w:footnote w:type="continuationSeparator" w:id="0">
    <w:p w:rsidR="005C1D4D" w:rsidRDefault="005C1D4D" w:rsidP="0055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28" w:rsidRDefault="00E76228" w:rsidP="00610B64">
    <w:pPr>
      <w:pStyle w:val="Header"/>
    </w:pPr>
  </w:p>
  <w:p w:rsidR="00E76228" w:rsidRDefault="00E762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79CE"/>
    <w:multiLevelType w:val="multilevel"/>
    <w:tmpl w:val="B1A8049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1114FBD"/>
    <w:multiLevelType w:val="hybridMultilevel"/>
    <w:tmpl w:val="E490E63A"/>
    <w:lvl w:ilvl="0" w:tplc="50E85248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5" w:hanging="360"/>
      </w:pPr>
    </w:lvl>
    <w:lvl w:ilvl="2" w:tplc="0418001B" w:tentative="1">
      <w:start w:val="1"/>
      <w:numFmt w:val="lowerRoman"/>
      <w:lvlText w:val="%3."/>
      <w:lvlJc w:val="right"/>
      <w:pPr>
        <w:ind w:left="2165" w:hanging="180"/>
      </w:pPr>
    </w:lvl>
    <w:lvl w:ilvl="3" w:tplc="0418000F" w:tentative="1">
      <w:start w:val="1"/>
      <w:numFmt w:val="decimal"/>
      <w:lvlText w:val="%4."/>
      <w:lvlJc w:val="left"/>
      <w:pPr>
        <w:ind w:left="2885" w:hanging="360"/>
      </w:pPr>
    </w:lvl>
    <w:lvl w:ilvl="4" w:tplc="04180019" w:tentative="1">
      <w:start w:val="1"/>
      <w:numFmt w:val="lowerLetter"/>
      <w:lvlText w:val="%5."/>
      <w:lvlJc w:val="left"/>
      <w:pPr>
        <w:ind w:left="3605" w:hanging="360"/>
      </w:pPr>
    </w:lvl>
    <w:lvl w:ilvl="5" w:tplc="0418001B" w:tentative="1">
      <w:start w:val="1"/>
      <w:numFmt w:val="lowerRoman"/>
      <w:lvlText w:val="%6."/>
      <w:lvlJc w:val="right"/>
      <w:pPr>
        <w:ind w:left="4325" w:hanging="180"/>
      </w:pPr>
    </w:lvl>
    <w:lvl w:ilvl="6" w:tplc="0418000F" w:tentative="1">
      <w:start w:val="1"/>
      <w:numFmt w:val="decimal"/>
      <w:lvlText w:val="%7."/>
      <w:lvlJc w:val="left"/>
      <w:pPr>
        <w:ind w:left="5045" w:hanging="360"/>
      </w:pPr>
    </w:lvl>
    <w:lvl w:ilvl="7" w:tplc="04180019" w:tentative="1">
      <w:start w:val="1"/>
      <w:numFmt w:val="lowerLetter"/>
      <w:lvlText w:val="%8."/>
      <w:lvlJc w:val="left"/>
      <w:pPr>
        <w:ind w:left="5765" w:hanging="360"/>
      </w:pPr>
    </w:lvl>
    <w:lvl w:ilvl="8" w:tplc="041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220549E6"/>
    <w:multiLevelType w:val="hybridMultilevel"/>
    <w:tmpl w:val="1BF04090"/>
    <w:lvl w:ilvl="0" w:tplc="1A9C247C">
      <w:start w:val="2"/>
      <w:numFmt w:val="bullet"/>
      <w:lvlText w:val="-"/>
      <w:lvlJc w:val="left"/>
      <w:pPr>
        <w:ind w:left="725" w:hanging="360"/>
      </w:pPr>
      <w:rPr>
        <w:rFonts w:ascii="Cambria" w:eastAsia="Cambria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32187389"/>
    <w:multiLevelType w:val="multilevel"/>
    <w:tmpl w:val="49E8ABFC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2AA633E"/>
    <w:multiLevelType w:val="hybridMultilevel"/>
    <w:tmpl w:val="763C651C"/>
    <w:lvl w:ilvl="0" w:tplc="6204CB5E">
      <w:start w:val="2"/>
      <w:numFmt w:val="bullet"/>
      <w:lvlText w:val=""/>
      <w:lvlJc w:val="left"/>
      <w:pPr>
        <w:ind w:left="725" w:hanging="360"/>
      </w:pPr>
      <w:rPr>
        <w:rFonts w:ascii="Wingdings" w:eastAsia="Cambria" w:hAnsi="Wingdings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37F857E8"/>
    <w:multiLevelType w:val="hybridMultilevel"/>
    <w:tmpl w:val="4C78E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F65E4"/>
    <w:multiLevelType w:val="multilevel"/>
    <w:tmpl w:val="3B5E0F80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620" w:hanging="6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C791CA4"/>
    <w:multiLevelType w:val="hybridMultilevel"/>
    <w:tmpl w:val="1F1482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C4644"/>
    <w:multiLevelType w:val="hybridMultilevel"/>
    <w:tmpl w:val="DE1A0C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1244D"/>
    <w:multiLevelType w:val="hybridMultilevel"/>
    <w:tmpl w:val="0C5A170C"/>
    <w:lvl w:ilvl="0" w:tplc="43AEEE7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5" w:hanging="360"/>
      </w:pPr>
    </w:lvl>
    <w:lvl w:ilvl="2" w:tplc="0418001B" w:tentative="1">
      <w:start w:val="1"/>
      <w:numFmt w:val="lowerRoman"/>
      <w:lvlText w:val="%3."/>
      <w:lvlJc w:val="right"/>
      <w:pPr>
        <w:ind w:left="2165" w:hanging="180"/>
      </w:pPr>
    </w:lvl>
    <w:lvl w:ilvl="3" w:tplc="0418000F" w:tentative="1">
      <w:start w:val="1"/>
      <w:numFmt w:val="decimal"/>
      <w:lvlText w:val="%4."/>
      <w:lvlJc w:val="left"/>
      <w:pPr>
        <w:ind w:left="2885" w:hanging="360"/>
      </w:pPr>
    </w:lvl>
    <w:lvl w:ilvl="4" w:tplc="04180019" w:tentative="1">
      <w:start w:val="1"/>
      <w:numFmt w:val="lowerLetter"/>
      <w:lvlText w:val="%5."/>
      <w:lvlJc w:val="left"/>
      <w:pPr>
        <w:ind w:left="3605" w:hanging="360"/>
      </w:pPr>
    </w:lvl>
    <w:lvl w:ilvl="5" w:tplc="0418001B" w:tentative="1">
      <w:start w:val="1"/>
      <w:numFmt w:val="lowerRoman"/>
      <w:lvlText w:val="%6."/>
      <w:lvlJc w:val="right"/>
      <w:pPr>
        <w:ind w:left="4325" w:hanging="180"/>
      </w:pPr>
    </w:lvl>
    <w:lvl w:ilvl="6" w:tplc="0418000F" w:tentative="1">
      <w:start w:val="1"/>
      <w:numFmt w:val="decimal"/>
      <w:lvlText w:val="%7."/>
      <w:lvlJc w:val="left"/>
      <w:pPr>
        <w:ind w:left="5045" w:hanging="360"/>
      </w:pPr>
    </w:lvl>
    <w:lvl w:ilvl="7" w:tplc="04180019" w:tentative="1">
      <w:start w:val="1"/>
      <w:numFmt w:val="lowerLetter"/>
      <w:lvlText w:val="%8."/>
      <w:lvlJc w:val="left"/>
      <w:pPr>
        <w:ind w:left="5765" w:hanging="360"/>
      </w:pPr>
    </w:lvl>
    <w:lvl w:ilvl="8" w:tplc="041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>
    <w:nsid w:val="784253EA"/>
    <w:multiLevelType w:val="multilevel"/>
    <w:tmpl w:val="F8986EFA"/>
    <w:lvl w:ilvl="0">
      <w:start w:val="9"/>
      <w:numFmt w:val="decimalZero"/>
      <w:lvlText w:val="%1"/>
      <w:lvlJc w:val="left"/>
      <w:pPr>
        <w:ind w:left="570" w:hanging="5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A375AD7"/>
    <w:multiLevelType w:val="multilevel"/>
    <w:tmpl w:val="51BE5976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620" w:hanging="6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32"/>
    <w:rsid w:val="000157F2"/>
    <w:rsid w:val="000173A9"/>
    <w:rsid w:val="00073E69"/>
    <w:rsid w:val="0009625B"/>
    <w:rsid w:val="000C16CB"/>
    <w:rsid w:val="000F7268"/>
    <w:rsid w:val="001555FE"/>
    <w:rsid w:val="001657C0"/>
    <w:rsid w:val="001D02AE"/>
    <w:rsid w:val="001D55C7"/>
    <w:rsid w:val="001E2AAE"/>
    <w:rsid w:val="001F5316"/>
    <w:rsid w:val="002048DA"/>
    <w:rsid w:val="002231D6"/>
    <w:rsid w:val="002340D3"/>
    <w:rsid w:val="00234FA1"/>
    <w:rsid w:val="00260594"/>
    <w:rsid w:val="00270CC8"/>
    <w:rsid w:val="00284090"/>
    <w:rsid w:val="002A62F2"/>
    <w:rsid w:val="002B051C"/>
    <w:rsid w:val="002B218C"/>
    <w:rsid w:val="002B7DC6"/>
    <w:rsid w:val="002E0775"/>
    <w:rsid w:val="002E5285"/>
    <w:rsid w:val="002F11EC"/>
    <w:rsid w:val="00324E0C"/>
    <w:rsid w:val="00340570"/>
    <w:rsid w:val="003577F0"/>
    <w:rsid w:val="00363FF4"/>
    <w:rsid w:val="00365546"/>
    <w:rsid w:val="00376F1F"/>
    <w:rsid w:val="00384EDB"/>
    <w:rsid w:val="003B1FD8"/>
    <w:rsid w:val="003D1520"/>
    <w:rsid w:val="003F2134"/>
    <w:rsid w:val="00430E5A"/>
    <w:rsid w:val="00447DCC"/>
    <w:rsid w:val="0048284B"/>
    <w:rsid w:val="0048785D"/>
    <w:rsid w:val="004916FD"/>
    <w:rsid w:val="00492FBE"/>
    <w:rsid w:val="004A27E1"/>
    <w:rsid w:val="004B0D16"/>
    <w:rsid w:val="004C0F01"/>
    <w:rsid w:val="004D386C"/>
    <w:rsid w:val="004D52A1"/>
    <w:rsid w:val="004E13A3"/>
    <w:rsid w:val="004F297A"/>
    <w:rsid w:val="00510D64"/>
    <w:rsid w:val="00517CE5"/>
    <w:rsid w:val="0053357A"/>
    <w:rsid w:val="005344D5"/>
    <w:rsid w:val="00550E32"/>
    <w:rsid w:val="005552D4"/>
    <w:rsid w:val="005714B9"/>
    <w:rsid w:val="00584282"/>
    <w:rsid w:val="005A3091"/>
    <w:rsid w:val="005C1D4D"/>
    <w:rsid w:val="005F263F"/>
    <w:rsid w:val="005F2ED6"/>
    <w:rsid w:val="005F3681"/>
    <w:rsid w:val="005F4E7E"/>
    <w:rsid w:val="005F6FA4"/>
    <w:rsid w:val="006010BE"/>
    <w:rsid w:val="006100E1"/>
    <w:rsid w:val="00610B64"/>
    <w:rsid w:val="00632B18"/>
    <w:rsid w:val="00667FCB"/>
    <w:rsid w:val="00686734"/>
    <w:rsid w:val="006959A4"/>
    <w:rsid w:val="006C35E5"/>
    <w:rsid w:val="006D5B72"/>
    <w:rsid w:val="006E2B89"/>
    <w:rsid w:val="006E5848"/>
    <w:rsid w:val="006F3507"/>
    <w:rsid w:val="006F5A4F"/>
    <w:rsid w:val="00706AF9"/>
    <w:rsid w:val="00706B87"/>
    <w:rsid w:val="00711601"/>
    <w:rsid w:val="00716543"/>
    <w:rsid w:val="00734286"/>
    <w:rsid w:val="00746FBB"/>
    <w:rsid w:val="00747F58"/>
    <w:rsid w:val="007537B7"/>
    <w:rsid w:val="007640B7"/>
    <w:rsid w:val="007669D2"/>
    <w:rsid w:val="00777527"/>
    <w:rsid w:val="00784A53"/>
    <w:rsid w:val="00795628"/>
    <w:rsid w:val="00797C58"/>
    <w:rsid w:val="00797C5E"/>
    <w:rsid w:val="007B217A"/>
    <w:rsid w:val="007B3AA5"/>
    <w:rsid w:val="007D150F"/>
    <w:rsid w:val="007E00E8"/>
    <w:rsid w:val="007E59EB"/>
    <w:rsid w:val="007F428F"/>
    <w:rsid w:val="008067C9"/>
    <w:rsid w:val="00806F79"/>
    <w:rsid w:val="00836EF7"/>
    <w:rsid w:val="00837D9D"/>
    <w:rsid w:val="00841B6F"/>
    <w:rsid w:val="00862BFE"/>
    <w:rsid w:val="00873FE9"/>
    <w:rsid w:val="00876DCB"/>
    <w:rsid w:val="00893D55"/>
    <w:rsid w:val="008A53EB"/>
    <w:rsid w:val="00907D28"/>
    <w:rsid w:val="009143BE"/>
    <w:rsid w:val="0091691C"/>
    <w:rsid w:val="0092313E"/>
    <w:rsid w:val="00927A30"/>
    <w:rsid w:val="00932214"/>
    <w:rsid w:val="00963355"/>
    <w:rsid w:val="009919BB"/>
    <w:rsid w:val="009C6E5F"/>
    <w:rsid w:val="00A21BA3"/>
    <w:rsid w:val="00A47C14"/>
    <w:rsid w:val="00A50C86"/>
    <w:rsid w:val="00A55DAD"/>
    <w:rsid w:val="00A87B8E"/>
    <w:rsid w:val="00A9766F"/>
    <w:rsid w:val="00AB5F2C"/>
    <w:rsid w:val="00AF051C"/>
    <w:rsid w:val="00B04BB2"/>
    <w:rsid w:val="00B06A85"/>
    <w:rsid w:val="00B06F06"/>
    <w:rsid w:val="00B111B7"/>
    <w:rsid w:val="00B146DE"/>
    <w:rsid w:val="00B17B4A"/>
    <w:rsid w:val="00B23350"/>
    <w:rsid w:val="00B4032E"/>
    <w:rsid w:val="00B46488"/>
    <w:rsid w:val="00B6565F"/>
    <w:rsid w:val="00BA642B"/>
    <w:rsid w:val="00BC292E"/>
    <w:rsid w:val="00BF681A"/>
    <w:rsid w:val="00C15571"/>
    <w:rsid w:val="00C840B2"/>
    <w:rsid w:val="00C939C3"/>
    <w:rsid w:val="00CB01C1"/>
    <w:rsid w:val="00CD3FE3"/>
    <w:rsid w:val="00CE5A8E"/>
    <w:rsid w:val="00D05F08"/>
    <w:rsid w:val="00D16497"/>
    <w:rsid w:val="00D16768"/>
    <w:rsid w:val="00D338A7"/>
    <w:rsid w:val="00D34468"/>
    <w:rsid w:val="00D42A21"/>
    <w:rsid w:val="00D7680C"/>
    <w:rsid w:val="00D93CA5"/>
    <w:rsid w:val="00D9488D"/>
    <w:rsid w:val="00DA0736"/>
    <w:rsid w:val="00DA42C0"/>
    <w:rsid w:val="00DA7E9A"/>
    <w:rsid w:val="00E20872"/>
    <w:rsid w:val="00E40F8C"/>
    <w:rsid w:val="00E41E1F"/>
    <w:rsid w:val="00E5267C"/>
    <w:rsid w:val="00E76228"/>
    <w:rsid w:val="00E91E04"/>
    <w:rsid w:val="00EF69DD"/>
    <w:rsid w:val="00FA689D"/>
    <w:rsid w:val="00FB3662"/>
    <w:rsid w:val="00FC79A1"/>
    <w:rsid w:val="00FD1779"/>
    <w:rsid w:val="00FE09CD"/>
    <w:rsid w:val="00FE3288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32"/>
    <w:pPr>
      <w:spacing w:after="0" w:line="240" w:lineRule="auto"/>
    </w:pPr>
    <w:rPr>
      <w:rFonts w:ascii="Cambria" w:eastAsia="Cambria" w:hAnsi="Cambria" w:cs="Cambri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E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0E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E32"/>
    <w:rPr>
      <w:rFonts w:ascii="Cambria" w:eastAsia="Cambria" w:hAnsi="Cambria" w:cs="Cambr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50E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0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B64"/>
    <w:rPr>
      <w:rFonts w:ascii="Cambria" w:eastAsia="Cambria" w:hAnsi="Cambria" w:cs="Cambria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0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64"/>
    <w:rPr>
      <w:rFonts w:ascii="Cambria" w:eastAsia="Cambria" w:hAnsi="Cambria" w:cs="Cambria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1D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F05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051C"/>
    <w:rPr>
      <w:rFonts w:ascii="Consolas" w:eastAsia="Cambria" w:hAnsi="Consolas" w:cs="Consolas"/>
      <w:sz w:val="21"/>
      <w:szCs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72"/>
    <w:rPr>
      <w:rFonts w:ascii="Tahoma" w:eastAsia="Cambri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32"/>
    <w:pPr>
      <w:spacing w:after="0" w:line="240" w:lineRule="auto"/>
    </w:pPr>
    <w:rPr>
      <w:rFonts w:ascii="Cambria" w:eastAsia="Cambria" w:hAnsi="Cambria" w:cs="Cambri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E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0E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E32"/>
    <w:rPr>
      <w:rFonts w:ascii="Cambria" w:eastAsia="Cambria" w:hAnsi="Cambria" w:cs="Cambr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50E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0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B64"/>
    <w:rPr>
      <w:rFonts w:ascii="Cambria" w:eastAsia="Cambria" w:hAnsi="Cambria" w:cs="Cambria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0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64"/>
    <w:rPr>
      <w:rFonts w:ascii="Cambria" w:eastAsia="Cambria" w:hAnsi="Cambria" w:cs="Cambria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1D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F05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051C"/>
    <w:rPr>
      <w:rFonts w:ascii="Consolas" w:eastAsia="Cambria" w:hAnsi="Consolas" w:cs="Consolas"/>
      <w:sz w:val="21"/>
      <w:szCs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72"/>
    <w:rPr>
      <w:rFonts w:ascii="Tahoma" w:eastAsia="Cambr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39AE-8A32-4408-9630-6D531EE7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Irimia</dc:creator>
  <cp:lastModifiedBy>Andreea Popa</cp:lastModifiedBy>
  <cp:revision>3</cp:revision>
  <cp:lastPrinted>2020-02-03T14:47:00Z</cp:lastPrinted>
  <dcterms:created xsi:type="dcterms:W3CDTF">2020-10-02T13:13:00Z</dcterms:created>
  <dcterms:modified xsi:type="dcterms:W3CDTF">2020-10-02T17:03:00Z</dcterms:modified>
</cp:coreProperties>
</file>