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CCD7" w14:textId="77777777" w:rsidR="00495F8C" w:rsidRPr="00B735CB" w:rsidRDefault="00495F8C" w:rsidP="00495F8C">
      <w:pPr>
        <w:pStyle w:val="Heading1"/>
        <w:ind w:left="431"/>
        <w:jc w:val="right"/>
        <w:rPr>
          <w:color w:val="auto"/>
          <w:sz w:val="14"/>
          <w:szCs w:val="14"/>
        </w:rPr>
      </w:pPr>
      <w:bookmarkStart w:id="0" w:name="_Toc234931840"/>
      <w:r w:rsidRPr="00B735CB">
        <w:rPr>
          <w:sz w:val="22"/>
          <w:szCs w:val="12"/>
          <w:lang w:val="ro-RO"/>
        </w:rPr>
        <w:t xml:space="preserve">Anexa II - </w:t>
      </w:r>
      <w:bookmarkStart w:id="1" w:name="_Toc150848826"/>
      <w:bookmarkStart w:id="2" w:name="_Toc150849712"/>
      <w:r w:rsidRPr="00B735CB">
        <w:rPr>
          <w:sz w:val="22"/>
          <w:szCs w:val="14"/>
        </w:rPr>
        <w:t>Cererea de finanţare</w:t>
      </w:r>
      <w:bookmarkEnd w:id="0"/>
      <w:bookmarkEnd w:id="1"/>
      <w:bookmarkEnd w:id="2"/>
    </w:p>
    <w:p w14:paraId="4C234BB1" w14:textId="77777777" w:rsidR="00495F8C" w:rsidRDefault="00495F8C" w:rsidP="00495F8C">
      <w:pPr>
        <w:spacing w:line="276" w:lineRule="auto"/>
        <w:jc w:val="center"/>
        <w:rPr>
          <w:b/>
          <w:bCs/>
          <w:szCs w:val="24"/>
          <w:lang w:eastAsia="x-none"/>
        </w:rPr>
      </w:pPr>
    </w:p>
    <w:p w14:paraId="011B9B3F" w14:textId="77777777" w:rsidR="00495F8C" w:rsidRDefault="00495F8C" w:rsidP="00495F8C">
      <w:pPr>
        <w:spacing w:line="276" w:lineRule="auto"/>
        <w:jc w:val="center"/>
        <w:rPr>
          <w:b/>
          <w:bCs/>
          <w:szCs w:val="24"/>
          <w:lang w:eastAsia="x-none"/>
        </w:rPr>
      </w:pPr>
    </w:p>
    <w:p w14:paraId="1B1F807A" w14:textId="77777777" w:rsidR="00495F8C" w:rsidRDefault="00495F8C" w:rsidP="00495F8C">
      <w:pPr>
        <w:spacing w:line="276" w:lineRule="auto"/>
        <w:jc w:val="center"/>
        <w:rPr>
          <w:b/>
          <w:bCs/>
          <w:szCs w:val="24"/>
          <w:lang w:eastAsia="x-none"/>
        </w:rPr>
      </w:pPr>
    </w:p>
    <w:p w14:paraId="229091D4" w14:textId="77777777" w:rsidR="00495F8C" w:rsidRDefault="00495F8C" w:rsidP="00495F8C">
      <w:pPr>
        <w:spacing w:line="276" w:lineRule="auto"/>
        <w:jc w:val="center"/>
        <w:rPr>
          <w:b/>
          <w:bCs/>
          <w:szCs w:val="24"/>
          <w:lang w:eastAsia="x-none"/>
        </w:rPr>
      </w:pPr>
    </w:p>
    <w:p w14:paraId="1F373843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szCs w:val="24"/>
          <w:lang w:eastAsia="x-none"/>
        </w:rPr>
      </w:pPr>
    </w:p>
    <w:p w14:paraId="2476340D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szCs w:val="24"/>
          <w:lang w:eastAsia="x-none"/>
        </w:rPr>
      </w:pPr>
    </w:p>
    <w:p w14:paraId="65B7A06A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szCs w:val="24"/>
          <w:lang w:eastAsia="x-none"/>
        </w:rPr>
      </w:pPr>
    </w:p>
    <w:p w14:paraId="5091E1DA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szCs w:val="24"/>
          <w:lang w:eastAsia="x-none"/>
        </w:rPr>
      </w:pPr>
    </w:p>
    <w:p w14:paraId="07925A8A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sz w:val="22"/>
          <w:lang w:eastAsia="x-none"/>
        </w:rPr>
      </w:pPr>
      <w:r>
        <w:rPr>
          <w:rFonts w:eastAsia="Calibri"/>
          <w:i/>
          <w:noProof/>
          <w:lang w:eastAsia="x-none"/>
        </w:rPr>
        <w:t>Acest document va fi încărcat obligatoriu ca un fișier PDF neprotejat (document generat dintr-un fișier de text în PDF şi NU document scanat) în platforma de depunere on-line.</w:t>
      </w:r>
    </w:p>
    <w:p w14:paraId="14A81AA8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rFonts w:eastAsia="Calibri"/>
          <w:i/>
          <w:noProof/>
          <w:lang w:eastAsia="x-none"/>
        </w:rPr>
      </w:pPr>
    </w:p>
    <w:p w14:paraId="10134D31" w14:textId="77777777" w:rsidR="00495F8C" w:rsidRDefault="00495F8C" w:rsidP="00495F8C">
      <w:pPr>
        <w:widowControl w:val="0"/>
        <w:suppressAutoHyphens/>
        <w:autoSpaceDE w:val="0"/>
        <w:spacing w:after="120" w:line="276" w:lineRule="auto"/>
        <w:rPr>
          <w:i/>
          <w:iCs/>
        </w:rPr>
      </w:pPr>
      <w:r>
        <w:rPr>
          <w:rFonts w:eastAsia="Calibri"/>
          <w:i/>
          <w:noProof/>
          <w:lang w:eastAsia="x-none"/>
        </w:rPr>
        <w:t>Documentul</w:t>
      </w:r>
      <w:r w:rsidRPr="008C72B2">
        <w:rPr>
          <w:i/>
          <w:iCs/>
          <w:sz w:val="23"/>
          <w:szCs w:val="23"/>
          <w:lang w:val="ro-RO"/>
        </w:rPr>
        <w:t>, în format A4</w:t>
      </w:r>
      <w:r>
        <w:rPr>
          <w:i/>
          <w:iCs/>
          <w:sz w:val="23"/>
          <w:szCs w:val="23"/>
          <w:lang w:val="ro-RO"/>
        </w:rPr>
        <w:t>,</w:t>
      </w:r>
      <w:r>
        <w:rPr>
          <w:rFonts w:eastAsia="Calibri"/>
          <w:i/>
          <w:noProof/>
          <w:lang w:eastAsia="x-none"/>
        </w:rPr>
        <w:t xml:space="preserve"> foloseşte caractere Times New Roman de 11 puncte, spaţiere între linii de 1,15 şi margini de 2 cm. </w:t>
      </w:r>
      <w:r>
        <w:rPr>
          <w:i/>
          <w:iCs/>
        </w:rPr>
        <w:t xml:space="preserve">Este interzisă orice modificare a acestor parametri. </w:t>
      </w:r>
      <w:r w:rsidRPr="008C72B2">
        <w:rPr>
          <w:i/>
          <w:iCs/>
          <w:sz w:val="23"/>
          <w:szCs w:val="23"/>
          <w:lang w:val="ro-RO"/>
        </w:rPr>
        <w:t>Este permisă utilizarea fontului de 9 puncte pentru figuri și legendele acestora</w:t>
      </w:r>
      <w:r>
        <w:rPr>
          <w:i/>
          <w:iCs/>
        </w:rPr>
        <w:t>.</w:t>
      </w:r>
      <w:r>
        <w:t xml:space="preserve"> </w:t>
      </w:r>
      <w:r>
        <w:rPr>
          <w:i/>
          <w:iCs/>
        </w:rPr>
        <w:t xml:space="preserve">La fiecare secțiune se va menține textul care marchează informaţiile </w:t>
      </w:r>
      <w:r w:rsidRPr="008C72B2">
        <w:rPr>
          <w:i/>
          <w:iCs/>
          <w:sz w:val="23"/>
          <w:szCs w:val="23"/>
          <w:lang w:val="ro-RO"/>
        </w:rPr>
        <w:t xml:space="preserve">(text explicativ) </w:t>
      </w:r>
      <w:r>
        <w:rPr>
          <w:i/>
          <w:iCs/>
        </w:rPr>
        <w:t>şi secţiunile obligatorii ale cererii.</w:t>
      </w:r>
    </w:p>
    <w:p w14:paraId="4F850014" w14:textId="77777777" w:rsidR="00495F8C" w:rsidRDefault="00495F8C" w:rsidP="00495F8C">
      <w:pPr>
        <w:spacing w:line="276" w:lineRule="auto"/>
        <w:rPr>
          <w:i/>
          <w:iCs/>
        </w:rPr>
      </w:pPr>
      <w:r w:rsidRPr="008C72B2">
        <w:rPr>
          <w:i/>
          <w:iCs/>
          <w:sz w:val="23"/>
          <w:szCs w:val="23"/>
          <w:lang w:val="ro-RO"/>
        </w:rPr>
        <w:t>Cererile de finanțare care nu respectă aceste reguli vor fi declarate neeligibile și vor fi descalificate din procesul de evaluare.</w:t>
      </w:r>
    </w:p>
    <w:p w14:paraId="3C60F0B5" w14:textId="77777777" w:rsidR="00495F8C" w:rsidRDefault="00495F8C" w:rsidP="00495F8C">
      <w:pPr>
        <w:spacing w:after="160" w:line="256" w:lineRule="auto"/>
        <w:rPr>
          <w:i/>
          <w:iCs/>
        </w:rPr>
      </w:pPr>
      <w:r>
        <w:rPr>
          <w:i/>
          <w:iCs/>
        </w:rPr>
        <w:br w:type="page"/>
      </w:r>
    </w:p>
    <w:p w14:paraId="424118D1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i/>
          <w:iCs/>
          <w:color w:val="auto"/>
          <w:sz w:val="22"/>
          <w:lang w:eastAsia="ja-JP"/>
        </w:rPr>
      </w:pPr>
      <w:r w:rsidRPr="0099205A">
        <w:rPr>
          <w:b/>
          <w:sz w:val="22"/>
          <w:lang w:val="ro-RO"/>
        </w:rPr>
        <w:lastRenderedPageBreak/>
        <w:t xml:space="preserve">B.1.2 </w:t>
      </w:r>
      <w:r w:rsidRPr="00495F8C">
        <w:rPr>
          <w:b/>
          <w:sz w:val="22"/>
          <w:lang w:val="ro-RO"/>
        </w:rPr>
        <w:t>Propunerea</w:t>
      </w:r>
      <w:r w:rsidRPr="0099205A">
        <w:rPr>
          <w:b/>
          <w:sz w:val="22"/>
        </w:rPr>
        <w:t xml:space="preserve"> de proiect </w:t>
      </w:r>
      <w:r w:rsidRPr="0099205A">
        <w:rPr>
          <w:i/>
          <w:iCs/>
          <w:color w:val="595959" w:themeColor="text1" w:themeTint="A6"/>
          <w:sz w:val="22"/>
          <w:lang w:eastAsia="ja-JP"/>
        </w:rPr>
        <w:t xml:space="preserve">(se încarcă în </w:t>
      </w:r>
      <w:r w:rsidRPr="005D6CDE">
        <w:rPr>
          <w:i/>
          <w:iCs/>
          <w:color w:val="595959" w:themeColor="text1" w:themeTint="A6"/>
          <w:sz w:val="22"/>
          <w:lang w:eastAsia="ja-JP"/>
        </w:rPr>
        <w:t xml:space="preserve">platformă; </w:t>
      </w:r>
      <w:r w:rsidRPr="005D6CDE">
        <w:rPr>
          <w:b/>
          <w:i/>
          <w:iCs/>
          <w:sz w:val="22"/>
          <w:lang w:eastAsia="ja-JP"/>
        </w:rPr>
        <w:t>max.10 pagini</w:t>
      </w:r>
      <w:r w:rsidRPr="005D6CDE">
        <w:rPr>
          <w:i/>
          <w:iCs/>
          <w:sz w:val="22"/>
          <w:lang w:eastAsia="ja-JP"/>
        </w:rPr>
        <w:t xml:space="preserve"> pentru</w:t>
      </w:r>
      <w:r w:rsidRPr="0099205A">
        <w:rPr>
          <w:i/>
          <w:iCs/>
          <w:sz w:val="22"/>
          <w:lang w:eastAsia="ja-JP"/>
        </w:rPr>
        <w:t xml:space="preserve"> secțiunile B.2, B.3 și C; directorii de proiecte sunt liberi să decidă asupra alocării nr. de pagini între secțiuni).</w:t>
      </w:r>
      <w:r w:rsidRPr="0099205A">
        <w:rPr>
          <w:i/>
          <w:iCs/>
          <w:sz w:val="22"/>
        </w:rPr>
        <w:t xml:space="preserve"> </w:t>
      </w:r>
    </w:p>
    <w:p w14:paraId="5661D5FA" w14:textId="77777777" w:rsidR="00495F8C" w:rsidRPr="0099205A" w:rsidRDefault="00495F8C" w:rsidP="00495F8C">
      <w:pPr>
        <w:spacing w:after="0" w:line="276" w:lineRule="auto"/>
        <w:ind w:left="113" w:right="113" w:firstLine="0"/>
        <w:contextualSpacing/>
        <w:rPr>
          <w:b/>
          <w:sz w:val="22"/>
          <w:lang w:val="ro-RO"/>
        </w:rPr>
      </w:pPr>
    </w:p>
    <w:p w14:paraId="025ABFAD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b/>
          <w:sz w:val="22"/>
          <w:lang w:val="ro-RO"/>
        </w:rPr>
      </w:pPr>
      <w:r w:rsidRPr="0099205A">
        <w:rPr>
          <w:b/>
          <w:sz w:val="22"/>
          <w:lang w:val="ro-RO"/>
        </w:rPr>
        <w:t xml:space="preserve">B.2. Informații despre beneficiar </w:t>
      </w:r>
    </w:p>
    <w:p w14:paraId="6E77F9E1" w14:textId="77777777" w:rsidR="00495F8C" w:rsidRPr="0099205A" w:rsidRDefault="00495F8C" w:rsidP="00495F8C">
      <w:pPr>
        <w:spacing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 xml:space="preserve">În această secțiune se prezintă: </w:t>
      </w:r>
    </w:p>
    <w:p w14:paraId="0BBA2920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 xml:space="preserve">experiența și performanța profesională ale directorului și echipei de proiect; </w:t>
      </w:r>
    </w:p>
    <w:p w14:paraId="7FC868E5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experiențe/recunoașteri relevante naționale și internaționale, participarea la consorții și rețele internaționale de clustere (dacă este cazul)</w:t>
      </w:r>
      <w:r w:rsidRPr="0099205A">
        <w:rPr>
          <w:i/>
          <w:iCs/>
          <w:color w:val="auto"/>
          <w:sz w:val="22"/>
        </w:rPr>
        <w:t>;</w:t>
      </w:r>
    </w:p>
    <w:p w14:paraId="466D02D7" w14:textId="77777777" w:rsidR="00495F8C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2B366C">
        <w:rPr>
          <w:i/>
          <w:iCs/>
          <w:color w:val="auto"/>
          <w:sz w:val="22"/>
          <w:lang w:val="ro-RO"/>
        </w:rPr>
        <w:t>proiecte anterioare relevante realizate în parteneriat în cadrul clusterului;</w:t>
      </w:r>
    </w:p>
    <w:p w14:paraId="5F12D070" w14:textId="3A709359" w:rsidR="00495F8C" w:rsidRPr="007508D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7508DA">
        <w:rPr>
          <w:i/>
          <w:iCs/>
          <w:color w:val="auto"/>
          <w:sz w:val="22"/>
          <w:lang w:val="ro-RO"/>
        </w:rPr>
        <w:t xml:space="preserve">dacă EMC-ul deține la data depunerii proiectului medalie de bronz/argint/aur pentru excelența în managementul de cluster, acordată de ESCA </w:t>
      </w:r>
      <w:r>
        <w:rPr>
          <w:i/>
          <w:iCs/>
          <w:color w:val="auto"/>
          <w:sz w:val="22"/>
          <w:lang w:val="ro-RO"/>
        </w:rPr>
        <w:t xml:space="preserve">- </w:t>
      </w:r>
      <w:r w:rsidRPr="007508DA">
        <w:rPr>
          <w:i/>
          <w:iCs/>
          <w:color w:val="auto"/>
          <w:sz w:val="22"/>
          <w:lang w:val="ro-RO"/>
        </w:rPr>
        <w:t>European Secretariat for Cluster Analysis</w:t>
      </w:r>
      <w:r>
        <w:rPr>
          <w:i/>
          <w:iCs/>
          <w:color w:val="auto"/>
          <w:sz w:val="22"/>
          <w:lang w:val="ro-RO"/>
        </w:rPr>
        <w:t>;</w:t>
      </w:r>
    </w:p>
    <w:p w14:paraId="6FD34CD3" w14:textId="77777777" w:rsidR="00495F8C" w:rsidRPr="002B366C" w:rsidRDefault="00E174B3" w:rsidP="00495F8C">
      <w:pPr>
        <w:pStyle w:val="ListParagraph"/>
        <w:spacing w:after="0" w:line="276" w:lineRule="auto"/>
        <w:ind w:left="113" w:right="113" w:firstLine="0"/>
        <w:rPr>
          <w:i/>
          <w:iCs/>
          <w:color w:val="auto"/>
          <w:sz w:val="22"/>
          <w:lang w:val="ro-RO"/>
        </w:rPr>
      </w:pPr>
      <w:hyperlink r:id="rId5" w:history="1">
        <w:r w:rsidR="00495F8C" w:rsidRPr="00202DEB">
          <w:rPr>
            <w:rStyle w:val="Hyperlink"/>
            <w:i/>
            <w:iCs/>
            <w:sz w:val="22"/>
            <w:lang w:val="ro-RO"/>
          </w:rPr>
          <w:t>https://www.cluster-analysis.org</w:t>
        </w:r>
      </w:hyperlink>
      <w:r w:rsidR="00495F8C">
        <w:rPr>
          <w:rStyle w:val="Hyperlink"/>
          <w:i/>
          <w:iCs/>
          <w:sz w:val="22"/>
          <w:lang w:val="ro-RO"/>
        </w:rPr>
        <w:t>/</w:t>
      </w:r>
      <w:r w:rsidR="00495F8C">
        <w:rPr>
          <w:i/>
          <w:iCs/>
          <w:color w:val="auto"/>
          <w:sz w:val="22"/>
          <w:lang w:val="ro-RO"/>
        </w:rPr>
        <w:t>;</w:t>
      </w:r>
    </w:p>
    <w:p w14:paraId="18372953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alte informații relevante.</w:t>
      </w:r>
    </w:p>
    <w:p w14:paraId="17391392" w14:textId="77777777" w:rsidR="00495F8C" w:rsidRPr="0099205A" w:rsidRDefault="00495F8C" w:rsidP="00495F8C">
      <w:pPr>
        <w:pStyle w:val="ListParagraph"/>
        <w:spacing w:after="0" w:line="276" w:lineRule="auto"/>
        <w:ind w:left="113" w:right="113" w:firstLine="0"/>
        <w:rPr>
          <w:i/>
          <w:iCs/>
          <w:color w:val="auto"/>
          <w:sz w:val="22"/>
          <w:lang w:val="ro-RO"/>
        </w:rPr>
      </w:pPr>
    </w:p>
    <w:p w14:paraId="03B08748" w14:textId="77777777" w:rsidR="00495F8C" w:rsidRPr="0099205A" w:rsidRDefault="00495F8C" w:rsidP="00495F8C">
      <w:pPr>
        <w:pStyle w:val="instructions"/>
        <w:spacing w:line="276" w:lineRule="auto"/>
        <w:ind w:left="113" w:right="113"/>
        <w:rPr>
          <w:bCs/>
          <w:i/>
          <w:iCs/>
          <w:sz w:val="22"/>
          <w:lang w:val="ro-RO"/>
        </w:rPr>
      </w:pPr>
      <w:r w:rsidRPr="0099205A">
        <w:rPr>
          <w:b/>
          <w:sz w:val="22"/>
          <w:lang w:val="ro-RO"/>
        </w:rPr>
        <w:t xml:space="preserve">B.3 Bugetul </w:t>
      </w:r>
    </w:p>
    <w:p w14:paraId="26429453" w14:textId="77777777" w:rsidR="00495F8C" w:rsidRPr="0099205A" w:rsidRDefault="00495F8C" w:rsidP="00495F8C">
      <w:pPr>
        <w:pStyle w:val="instructions"/>
        <w:spacing w:line="276" w:lineRule="auto"/>
        <w:ind w:left="113" w:right="113"/>
        <w:rPr>
          <w:b/>
          <w:i/>
          <w:sz w:val="22"/>
          <w:lang w:val="ro-RO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6813"/>
        <w:gridCol w:w="1133"/>
      </w:tblGrid>
      <w:tr w:rsidR="00495F8C" w:rsidRPr="0099205A" w14:paraId="0C25182A" w14:textId="77777777" w:rsidTr="002906BD">
        <w:tc>
          <w:tcPr>
            <w:tcW w:w="851" w:type="dxa"/>
          </w:tcPr>
          <w:p w14:paraId="6340EC59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>Nr. crt.</w:t>
            </w:r>
          </w:p>
        </w:tc>
        <w:tc>
          <w:tcPr>
            <w:tcW w:w="6833" w:type="dxa"/>
          </w:tcPr>
          <w:p w14:paraId="4CB7F503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bCs/>
                <w:sz w:val="22"/>
                <w:lang w:val="ro-RO"/>
              </w:rPr>
            </w:pPr>
          </w:p>
          <w:p w14:paraId="483F5665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>Categorii de cheltuieli</w:t>
            </w:r>
          </w:p>
        </w:tc>
        <w:tc>
          <w:tcPr>
            <w:tcW w:w="1134" w:type="dxa"/>
          </w:tcPr>
          <w:p w14:paraId="40E24685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bCs/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 xml:space="preserve">Buget de stat </w:t>
            </w:r>
          </w:p>
          <w:p w14:paraId="43B83063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>(lei)</w:t>
            </w:r>
          </w:p>
        </w:tc>
      </w:tr>
      <w:tr w:rsidR="00495F8C" w:rsidRPr="0099205A" w14:paraId="0719583E" w14:textId="77777777" w:rsidTr="002906BD">
        <w:tc>
          <w:tcPr>
            <w:tcW w:w="851" w:type="dxa"/>
          </w:tcPr>
          <w:p w14:paraId="061CC0B4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 w:rsidRPr="0099205A">
              <w:rPr>
                <w:b/>
                <w:sz w:val="22"/>
                <w:lang w:val="ro-RO"/>
              </w:rPr>
              <w:t>1</w:t>
            </w:r>
          </w:p>
        </w:tc>
        <w:tc>
          <w:tcPr>
            <w:tcW w:w="6833" w:type="dxa"/>
          </w:tcPr>
          <w:p w14:paraId="18196AC5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 xml:space="preserve">Cheltuieli cu personalul </w:t>
            </w:r>
            <w:r w:rsidRPr="0099205A">
              <w:rPr>
                <w:sz w:val="22"/>
                <w:lang w:val="ro-RO"/>
              </w:rPr>
              <w:t>(inclusiv contribuții angajator)</w:t>
            </w:r>
          </w:p>
        </w:tc>
        <w:tc>
          <w:tcPr>
            <w:tcW w:w="1134" w:type="dxa"/>
          </w:tcPr>
          <w:p w14:paraId="2221D5F2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2FD6E579" w14:textId="77777777" w:rsidTr="002906BD">
        <w:tc>
          <w:tcPr>
            <w:tcW w:w="851" w:type="dxa"/>
          </w:tcPr>
          <w:p w14:paraId="725B0642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 w:rsidRPr="0099205A">
              <w:rPr>
                <w:b/>
                <w:sz w:val="22"/>
                <w:lang w:val="ro-RO"/>
              </w:rPr>
              <w:t>2</w:t>
            </w:r>
          </w:p>
        </w:tc>
        <w:tc>
          <w:tcPr>
            <w:tcW w:w="6833" w:type="dxa"/>
          </w:tcPr>
          <w:p w14:paraId="290BF39C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>Cheltuieli cu logistica</w:t>
            </w:r>
          </w:p>
        </w:tc>
        <w:tc>
          <w:tcPr>
            <w:tcW w:w="1134" w:type="dxa"/>
          </w:tcPr>
          <w:p w14:paraId="4A8D7539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360032A0" w14:textId="77777777" w:rsidTr="002906BD">
        <w:tc>
          <w:tcPr>
            <w:tcW w:w="851" w:type="dxa"/>
          </w:tcPr>
          <w:p w14:paraId="622E1DA9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2.1</w:t>
            </w:r>
          </w:p>
        </w:tc>
        <w:tc>
          <w:tcPr>
            <w:tcW w:w="6833" w:type="dxa"/>
          </w:tcPr>
          <w:p w14:paraId="1E34B9E8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Cheltuieli de capital</w:t>
            </w:r>
          </w:p>
        </w:tc>
        <w:tc>
          <w:tcPr>
            <w:tcW w:w="1134" w:type="dxa"/>
          </w:tcPr>
          <w:p w14:paraId="67CCC721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7F2E5BAB" w14:textId="77777777" w:rsidTr="002906BD">
        <w:tc>
          <w:tcPr>
            <w:tcW w:w="851" w:type="dxa"/>
          </w:tcPr>
          <w:p w14:paraId="40A304B5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2.2</w:t>
            </w:r>
          </w:p>
        </w:tc>
        <w:tc>
          <w:tcPr>
            <w:tcW w:w="6833" w:type="dxa"/>
          </w:tcPr>
          <w:p w14:paraId="48F872C3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Cheltuieli privind stocurile</w:t>
            </w:r>
          </w:p>
        </w:tc>
        <w:tc>
          <w:tcPr>
            <w:tcW w:w="1134" w:type="dxa"/>
          </w:tcPr>
          <w:p w14:paraId="7E5788F7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5690110B" w14:textId="77777777" w:rsidTr="002906BD">
        <w:tc>
          <w:tcPr>
            <w:tcW w:w="851" w:type="dxa"/>
          </w:tcPr>
          <w:p w14:paraId="307FBDB6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2.3</w:t>
            </w:r>
          </w:p>
        </w:tc>
        <w:tc>
          <w:tcPr>
            <w:tcW w:w="6833" w:type="dxa"/>
          </w:tcPr>
          <w:p w14:paraId="2F9DBC12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bCs/>
                <w:sz w:val="22"/>
                <w:lang w:val="ro-RO"/>
              </w:rPr>
              <w:t>Cheltuieli cu serviciile executate de terți</w:t>
            </w:r>
            <w:r w:rsidRPr="0099205A">
              <w:rPr>
                <w:b/>
                <w:bCs/>
                <w:sz w:val="22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14:paraId="5144C6EB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76DD7D79" w14:textId="77777777" w:rsidTr="002906BD">
        <w:tc>
          <w:tcPr>
            <w:tcW w:w="851" w:type="dxa"/>
          </w:tcPr>
          <w:p w14:paraId="6FEAAD82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2.3.1</w:t>
            </w:r>
          </w:p>
        </w:tc>
        <w:tc>
          <w:tcPr>
            <w:tcW w:w="6833" w:type="dxa"/>
          </w:tcPr>
          <w:p w14:paraId="190F3E41" w14:textId="77777777" w:rsidR="00495F8C" w:rsidRPr="0099205A" w:rsidRDefault="00495F8C" w:rsidP="002906BD">
            <w:pPr>
              <w:spacing w:line="276" w:lineRule="auto"/>
              <w:ind w:left="113" w:right="113"/>
              <w:rPr>
                <w:bCs/>
                <w:sz w:val="22"/>
                <w:lang w:val="ro-RO"/>
              </w:rPr>
            </w:pPr>
            <w:r w:rsidRPr="0099205A">
              <w:rPr>
                <w:bCs/>
                <w:sz w:val="22"/>
                <w:lang w:val="ro-RO"/>
              </w:rPr>
              <w:t xml:space="preserve">Cheltuieli de subcontractare (max. </w:t>
            </w:r>
            <w:r>
              <w:rPr>
                <w:bCs/>
                <w:sz w:val="22"/>
                <w:lang w:val="ro-RO"/>
              </w:rPr>
              <w:t>15</w:t>
            </w:r>
            <w:r w:rsidRPr="0099205A">
              <w:rPr>
                <w:bCs/>
                <w:sz w:val="22"/>
                <w:lang w:val="ro-RO"/>
              </w:rPr>
              <w:t>% din bugetul de stat)</w:t>
            </w:r>
          </w:p>
        </w:tc>
        <w:tc>
          <w:tcPr>
            <w:tcW w:w="1134" w:type="dxa"/>
          </w:tcPr>
          <w:p w14:paraId="78D3F7FC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0558C67A" w14:textId="77777777" w:rsidTr="002906BD">
        <w:tc>
          <w:tcPr>
            <w:tcW w:w="851" w:type="dxa"/>
          </w:tcPr>
          <w:p w14:paraId="2A237FC6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sz w:val="22"/>
                <w:lang w:val="ro-RO"/>
              </w:rPr>
            </w:pPr>
            <w:r w:rsidRPr="0099205A">
              <w:rPr>
                <w:sz w:val="22"/>
                <w:lang w:val="ro-RO"/>
              </w:rPr>
              <w:t>2.3.2</w:t>
            </w:r>
          </w:p>
        </w:tc>
        <w:tc>
          <w:tcPr>
            <w:tcW w:w="6833" w:type="dxa"/>
          </w:tcPr>
          <w:p w14:paraId="2EE9894D" w14:textId="77777777" w:rsidR="00495F8C" w:rsidRPr="0099205A" w:rsidRDefault="00495F8C" w:rsidP="002906BD">
            <w:pPr>
              <w:spacing w:line="276" w:lineRule="auto"/>
              <w:ind w:left="113" w:right="113"/>
              <w:rPr>
                <w:bCs/>
                <w:sz w:val="22"/>
                <w:lang w:val="ro-RO"/>
              </w:rPr>
            </w:pPr>
            <w:r w:rsidRPr="0099205A">
              <w:rPr>
                <w:bCs/>
                <w:sz w:val="22"/>
                <w:lang w:val="ro-RO"/>
              </w:rPr>
              <w:t>Alte cheltuieli cu serviciile executate de terti</w:t>
            </w:r>
          </w:p>
        </w:tc>
        <w:tc>
          <w:tcPr>
            <w:tcW w:w="1134" w:type="dxa"/>
          </w:tcPr>
          <w:p w14:paraId="5045158E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5612529D" w14:textId="77777777" w:rsidTr="002906BD">
        <w:tc>
          <w:tcPr>
            <w:tcW w:w="851" w:type="dxa"/>
          </w:tcPr>
          <w:p w14:paraId="39C2DA49" w14:textId="77777777" w:rsidR="00495F8C" w:rsidRPr="005924A7" w:rsidRDefault="00495F8C" w:rsidP="002906BD">
            <w:pPr>
              <w:spacing w:line="276" w:lineRule="auto"/>
              <w:ind w:left="113" w:right="113"/>
              <w:jc w:val="center"/>
              <w:rPr>
                <w:b/>
                <w:bCs/>
                <w:sz w:val="22"/>
                <w:lang w:val="ro-RO"/>
              </w:rPr>
            </w:pPr>
            <w:r w:rsidRPr="005924A7">
              <w:rPr>
                <w:b/>
                <w:bCs/>
                <w:sz w:val="22"/>
                <w:lang w:val="ro-RO"/>
              </w:rPr>
              <w:t>3</w:t>
            </w:r>
          </w:p>
        </w:tc>
        <w:tc>
          <w:tcPr>
            <w:tcW w:w="6833" w:type="dxa"/>
          </w:tcPr>
          <w:p w14:paraId="033D038E" w14:textId="77777777" w:rsidR="00495F8C" w:rsidRPr="005924A7" w:rsidRDefault="00495F8C" w:rsidP="002906BD">
            <w:pPr>
              <w:spacing w:line="276" w:lineRule="auto"/>
              <w:ind w:left="113" w:right="113"/>
              <w:rPr>
                <w:b/>
                <w:bCs/>
                <w:sz w:val="22"/>
                <w:lang w:val="ro-RO"/>
              </w:rPr>
            </w:pPr>
            <w:r w:rsidRPr="005924A7">
              <w:rPr>
                <w:b/>
                <w:bCs/>
                <w:sz w:val="22"/>
                <w:lang w:val="ro-RO"/>
              </w:rPr>
              <w:t>Cheltuieli de deplasare</w:t>
            </w:r>
          </w:p>
        </w:tc>
        <w:tc>
          <w:tcPr>
            <w:tcW w:w="1134" w:type="dxa"/>
          </w:tcPr>
          <w:p w14:paraId="56BE1AAD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11EAAA4F" w14:textId="77777777" w:rsidTr="002906BD">
        <w:tc>
          <w:tcPr>
            <w:tcW w:w="851" w:type="dxa"/>
          </w:tcPr>
          <w:p w14:paraId="17F833DE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4</w:t>
            </w:r>
          </w:p>
        </w:tc>
        <w:tc>
          <w:tcPr>
            <w:tcW w:w="6833" w:type="dxa"/>
          </w:tcPr>
          <w:p w14:paraId="27EA9588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 xml:space="preserve">Cheltuieli indirecte </w:t>
            </w:r>
            <w:r w:rsidRPr="0099205A">
              <w:rPr>
                <w:sz w:val="22"/>
                <w:lang w:val="ro-RO"/>
              </w:rPr>
              <w:t>(max. 10% din cheltuieli directe</w:t>
            </w:r>
            <w:r w:rsidRPr="0099205A">
              <w:rPr>
                <w:sz w:val="22"/>
              </w:rPr>
              <w:t>: cheltuieli de personal, cheltuieli de logistică (exceptând cheltuielile cu echipamentele și subcontractarea) și cheltuieli de deplasare.</w:t>
            </w:r>
          </w:p>
        </w:tc>
        <w:tc>
          <w:tcPr>
            <w:tcW w:w="1134" w:type="dxa"/>
          </w:tcPr>
          <w:p w14:paraId="6D7739A0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  <w:tr w:rsidR="00495F8C" w:rsidRPr="0099205A" w14:paraId="65E5A04B" w14:textId="77777777" w:rsidTr="002906BD">
        <w:tc>
          <w:tcPr>
            <w:tcW w:w="851" w:type="dxa"/>
          </w:tcPr>
          <w:p w14:paraId="729463D9" w14:textId="77777777" w:rsidR="00495F8C" w:rsidRPr="0099205A" w:rsidRDefault="00495F8C" w:rsidP="002906BD">
            <w:pPr>
              <w:spacing w:line="276" w:lineRule="auto"/>
              <w:ind w:left="113" w:right="113"/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</w:p>
        </w:tc>
        <w:tc>
          <w:tcPr>
            <w:tcW w:w="6833" w:type="dxa"/>
          </w:tcPr>
          <w:p w14:paraId="41C78327" w14:textId="59670241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  <w:r w:rsidRPr="0099205A">
              <w:rPr>
                <w:b/>
                <w:bCs/>
                <w:sz w:val="22"/>
                <w:lang w:val="ro-RO"/>
              </w:rPr>
              <w:t>Total (1+2+3</w:t>
            </w:r>
            <w:r w:rsidR="00E174B3">
              <w:rPr>
                <w:b/>
                <w:bCs/>
                <w:sz w:val="22"/>
                <w:lang w:val="ro-RO"/>
              </w:rPr>
              <w:t>+4</w:t>
            </w:r>
            <w:r w:rsidRPr="0099205A">
              <w:rPr>
                <w:b/>
                <w:bCs/>
                <w:sz w:val="22"/>
                <w:lang w:val="ro-RO"/>
              </w:rPr>
              <w:t>)</w:t>
            </w:r>
          </w:p>
        </w:tc>
        <w:tc>
          <w:tcPr>
            <w:tcW w:w="1134" w:type="dxa"/>
          </w:tcPr>
          <w:p w14:paraId="1DFF4ACF" w14:textId="77777777" w:rsidR="00495F8C" w:rsidRPr="0099205A" w:rsidRDefault="00495F8C" w:rsidP="002906BD">
            <w:pPr>
              <w:spacing w:line="276" w:lineRule="auto"/>
              <w:ind w:left="113" w:right="113"/>
              <w:rPr>
                <w:sz w:val="22"/>
                <w:lang w:val="ro-RO"/>
              </w:rPr>
            </w:pPr>
          </w:p>
        </w:tc>
      </w:tr>
    </w:tbl>
    <w:p w14:paraId="354346D2" w14:textId="77777777" w:rsidR="00495F8C" w:rsidRPr="0099205A" w:rsidRDefault="00495F8C" w:rsidP="00495F8C">
      <w:pPr>
        <w:pStyle w:val="Default"/>
        <w:widowControl w:val="0"/>
        <w:spacing w:line="276" w:lineRule="auto"/>
        <w:ind w:left="113" w:right="113"/>
        <w:jc w:val="both"/>
        <w:rPr>
          <w:i/>
          <w:iCs/>
          <w:color w:val="595959" w:themeColor="text1" w:themeTint="A6"/>
          <w:sz w:val="22"/>
          <w:szCs w:val="22"/>
        </w:rPr>
      </w:pPr>
      <w:r w:rsidRPr="0099205A">
        <w:rPr>
          <w:i/>
          <w:iCs/>
          <w:color w:val="595959" w:themeColor="text1" w:themeTint="A6"/>
          <w:sz w:val="22"/>
          <w:szCs w:val="22"/>
        </w:rPr>
        <w:t>Notă:</w:t>
      </w:r>
    </w:p>
    <w:p w14:paraId="7100BD81" w14:textId="77777777" w:rsidR="00495F8C" w:rsidRPr="0099205A" w:rsidRDefault="00495F8C" w:rsidP="00495F8C">
      <w:pPr>
        <w:pStyle w:val="instructions"/>
        <w:numPr>
          <w:ilvl w:val="0"/>
          <w:numId w:val="5"/>
        </w:numPr>
        <w:spacing w:line="276" w:lineRule="auto"/>
        <w:ind w:left="113" w:right="113"/>
        <w:rPr>
          <w:i/>
          <w:sz w:val="22"/>
          <w:lang w:val="ro-RO"/>
        </w:rPr>
      </w:pPr>
      <w:r w:rsidRPr="0099205A">
        <w:rPr>
          <w:i/>
          <w:iCs/>
          <w:color w:val="595959" w:themeColor="text1" w:themeTint="A6"/>
          <w:sz w:val="22"/>
        </w:rPr>
        <w:t>Este obligatoriu să se completeze tabelul, iar valorile bugetului trebuie să fie aceleași cu cele completate în platformă</w:t>
      </w:r>
      <w:r w:rsidRPr="0099205A">
        <w:rPr>
          <w:i/>
          <w:iCs/>
          <w:color w:val="auto"/>
          <w:sz w:val="22"/>
        </w:rPr>
        <w:t xml:space="preserve"> </w:t>
      </w:r>
      <w:r w:rsidRPr="0099205A">
        <w:rPr>
          <w:i/>
          <w:sz w:val="22"/>
          <w:lang w:eastAsia="x-none"/>
        </w:rPr>
        <w:t>(</w:t>
      </w:r>
      <w:hyperlink r:id="rId6" w:history="1">
        <w:r w:rsidRPr="0099205A">
          <w:rPr>
            <w:rStyle w:val="Hyperlink"/>
            <w:i/>
            <w:sz w:val="22"/>
            <w:lang w:eastAsia="x-none"/>
          </w:rPr>
          <w:t>http://uefiscdi-direct.ro</w:t>
        </w:r>
      </w:hyperlink>
      <w:r w:rsidRPr="0099205A">
        <w:rPr>
          <w:i/>
          <w:sz w:val="22"/>
          <w:lang w:eastAsia="x-none"/>
        </w:rPr>
        <w:t>);</w:t>
      </w:r>
    </w:p>
    <w:p w14:paraId="4472E830" w14:textId="77777777" w:rsidR="00495F8C" w:rsidRDefault="00495F8C" w:rsidP="00495F8C">
      <w:pPr>
        <w:pStyle w:val="instructions"/>
        <w:numPr>
          <w:ilvl w:val="0"/>
          <w:numId w:val="5"/>
        </w:numPr>
        <w:spacing w:line="276" w:lineRule="auto"/>
        <w:ind w:left="113" w:right="113"/>
        <w:rPr>
          <w:i/>
          <w:iCs/>
          <w:color w:val="595959" w:themeColor="text1" w:themeTint="A6"/>
          <w:sz w:val="22"/>
        </w:rPr>
      </w:pPr>
      <w:r w:rsidRPr="0099205A">
        <w:rPr>
          <w:i/>
          <w:iCs/>
          <w:color w:val="595959" w:themeColor="text1" w:themeTint="A6"/>
          <w:sz w:val="22"/>
        </w:rPr>
        <w:t>Justificarea bugetului solicitat pentru fiecare categorie de cheltuieli cu excepţia cheltuielilor indirecte.</w:t>
      </w:r>
      <w:r w:rsidRPr="0099205A">
        <w:rPr>
          <w:i/>
          <w:iCs/>
          <w:color w:val="595959" w:themeColor="text1" w:themeTint="A6"/>
          <w:sz w:val="22"/>
        </w:rPr>
        <w:br/>
      </w:r>
    </w:p>
    <w:p w14:paraId="074249B1" w14:textId="77777777" w:rsidR="00495F8C" w:rsidRDefault="00495F8C" w:rsidP="00495F8C">
      <w:pPr>
        <w:spacing w:after="0" w:line="240" w:lineRule="auto"/>
        <w:ind w:left="0" w:firstLine="0"/>
        <w:jc w:val="left"/>
        <w:rPr>
          <w:i/>
          <w:iCs/>
          <w:color w:val="595959" w:themeColor="text1" w:themeTint="A6"/>
          <w:sz w:val="22"/>
        </w:rPr>
      </w:pPr>
      <w:r>
        <w:rPr>
          <w:i/>
          <w:iCs/>
          <w:color w:val="595959" w:themeColor="text1" w:themeTint="A6"/>
          <w:sz w:val="22"/>
        </w:rPr>
        <w:br w:type="page"/>
      </w:r>
    </w:p>
    <w:p w14:paraId="1511AD05" w14:textId="77777777" w:rsidR="00495F8C" w:rsidRPr="0099205A" w:rsidRDefault="00495F8C" w:rsidP="00495F8C">
      <w:pPr>
        <w:pStyle w:val="instructions"/>
        <w:spacing w:line="276" w:lineRule="auto"/>
        <w:ind w:left="113" w:right="113" w:firstLine="0"/>
        <w:rPr>
          <w:i/>
          <w:iCs/>
          <w:color w:val="595959" w:themeColor="text1" w:themeTint="A6"/>
          <w:sz w:val="22"/>
        </w:rPr>
      </w:pPr>
    </w:p>
    <w:p w14:paraId="6227689D" w14:textId="77777777" w:rsidR="00495F8C" w:rsidRPr="0099205A" w:rsidRDefault="00495F8C" w:rsidP="00495F8C">
      <w:pPr>
        <w:pStyle w:val="ListParagraph"/>
        <w:numPr>
          <w:ilvl w:val="0"/>
          <w:numId w:val="4"/>
        </w:numPr>
        <w:spacing w:after="0" w:line="276" w:lineRule="auto"/>
        <w:ind w:left="113" w:right="113" w:hanging="14"/>
        <w:jc w:val="left"/>
        <w:rPr>
          <w:sz w:val="22"/>
          <w:lang w:val="ro-RO"/>
        </w:rPr>
      </w:pPr>
      <w:r w:rsidRPr="0099205A">
        <w:rPr>
          <w:b/>
          <w:sz w:val="22"/>
          <w:lang w:val="ro-RO"/>
        </w:rPr>
        <w:t>Propunerea tehnică</w:t>
      </w:r>
      <w:r w:rsidRPr="0099205A">
        <w:rPr>
          <w:sz w:val="22"/>
          <w:lang w:val="ro-RO"/>
        </w:rPr>
        <w:t xml:space="preserve"> </w:t>
      </w:r>
    </w:p>
    <w:p w14:paraId="1CE53A09" w14:textId="77777777" w:rsidR="00495F8C" w:rsidRPr="0099205A" w:rsidRDefault="00495F8C" w:rsidP="00495F8C">
      <w:pPr>
        <w:spacing w:line="276" w:lineRule="auto"/>
        <w:ind w:left="113" w:right="113" w:firstLine="0"/>
        <w:rPr>
          <w:i/>
          <w:iCs/>
          <w:color w:val="808080"/>
          <w:sz w:val="22"/>
          <w:lang w:val="ro-RO"/>
        </w:rPr>
      </w:pPr>
    </w:p>
    <w:p w14:paraId="20F02D6F" w14:textId="77777777" w:rsidR="00495F8C" w:rsidRPr="0099205A" w:rsidRDefault="00495F8C" w:rsidP="00495F8C">
      <w:pPr>
        <w:spacing w:after="0" w:line="276" w:lineRule="auto"/>
        <w:ind w:left="113" w:right="113"/>
        <w:jc w:val="left"/>
        <w:rPr>
          <w:b/>
          <w:bCs/>
          <w:sz w:val="22"/>
          <w:lang w:val="ro-RO"/>
        </w:rPr>
      </w:pPr>
      <w:bookmarkStart w:id="3" w:name="_Toc448228781"/>
      <w:bookmarkStart w:id="4" w:name="_Toc448233484"/>
      <w:bookmarkStart w:id="5" w:name="_Toc277605602"/>
      <w:r w:rsidRPr="005D6CDE">
        <w:rPr>
          <w:b/>
          <w:sz w:val="22"/>
          <w:lang w:val="ro-RO"/>
        </w:rPr>
        <w:t xml:space="preserve">C.1 </w:t>
      </w:r>
      <w:bookmarkEnd w:id="3"/>
      <w:bookmarkEnd w:id="4"/>
      <w:r w:rsidRPr="005D6CDE">
        <w:rPr>
          <w:b/>
          <w:bCs/>
          <w:sz w:val="22"/>
          <w:lang w:val="ro-RO"/>
        </w:rPr>
        <w:t>DESCRIERE</w:t>
      </w:r>
    </w:p>
    <w:p w14:paraId="390BBDB6" w14:textId="77777777" w:rsidR="00495F8C" w:rsidRPr="0099205A" w:rsidRDefault="00495F8C" w:rsidP="00495F8C">
      <w:pPr>
        <w:spacing w:line="276" w:lineRule="auto"/>
        <w:ind w:left="113" w:right="113" w:firstLine="0"/>
        <w:rPr>
          <w:sz w:val="22"/>
          <w:lang w:val="ro-RO"/>
        </w:rPr>
      </w:pPr>
    </w:p>
    <w:bookmarkEnd w:id="5"/>
    <w:p w14:paraId="1279C669" w14:textId="77777777" w:rsidR="00495F8C" w:rsidRPr="0099205A" w:rsidRDefault="00495F8C" w:rsidP="00495F8C">
      <w:pPr>
        <w:spacing w:after="0" w:line="276" w:lineRule="auto"/>
        <w:ind w:left="113" w:right="113" w:firstLine="0"/>
        <w:contextualSpacing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Se vor prezenta:</w:t>
      </w:r>
    </w:p>
    <w:p w14:paraId="64BD7512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strike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scopul și obiectivele propunerii de proiect;</w:t>
      </w:r>
    </w:p>
    <w:p w14:paraId="534125F4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corespondența dintre obiectivele proiectului și rezultatele așteptate indicate în Pachetul de informații;</w:t>
      </w:r>
    </w:p>
    <w:p w14:paraId="0559E97F" w14:textId="77777777" w:rsidR="00495F8C" w:rsidRPr="0099205A" w:rsidRDefault="00495F8C" w:rsidP="00495F8C">
      <w:pPr>
        <w:pStyle w:val="ListParagraph"/>
        <w:numPr>
          <w:ilvl w:val="0"/>
          <w:numId w:val="3"/>
        </w:numPr>
        <w:spacing w:after="0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metodologia de derulare a proiectului: concept, instrumente, modul de implicare al membrilor clusterului în derularea activităților proiectului și atingerii obiectivelor acestuia.</w:t>
      </w:r>
    </w:p>
    <w:p w14:paraId="655F572B" w14:textId="77777777" w:rsidR="00495F8C" w:rsidRPr="0099205A" w:rsidRDefault="00495F8C" w:rsidP="00495F8C">
      <w:pPr>
        <w:spacing w:line="276" w:lineRule="auto"/>
        <w:ind w:left="113" w:right="113" w:firstLine="0"/>
        <w:jc w:val="center"/>
        <w:rPr>
          <w:i/>
          <w:iCs/>
          <w:color w:val="auto"/>
          <w:sz w:val="22"/>
          <w:lang w:val="ro-RO"/>
        </w:rPr>
      </w:pPr>
    </w:p>
    <w:p w14:paraId="15A00901" w14:textId="77777777" w:rsidR="00495F8C" w:rsidRPr="0099205A" w:rsidRDefault="00495F8C" w:rsidP="00495F8C">
      <w:pPr>
        <w:spacing w:line="276" w:lineRule="auto"/>
        <w:ind w:left="113" w:right="113"/>
        <w:rPr>
          <w:bCs/>
          <w:color w:val="auto"/>
          <w:sz w:val="22"/>
          <w:lang w:val="ro-RO"/>
        </w:rPr>
      </w:pPr>
      <w:r w:rsidRPr="0099205A">
        <w:rPr>
          <w:b/>
          <w:color w:val="auto"/>
          <w:sz w:val="22"/>
          <w:lang w:val="ro-RO"/>
        </w:rPr>
        <w:t xml:space="preserve">C.2 REZULTATE AȘTEPTATE, IMPACT, SUSTENABILITATE </w:t>
      </w:r>
    </w:p>
    <w:p w14:paraId="378632EC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b/>
          <w:i/>
          <w:iCs/>
          <w:color w:val="auto"/>
          <w:sz w:val="22"/>
          <w:lang w:val="ro-RO"/>
        </w:rPr>
      </w:pPr>
    </w:p>
    <w:p w14:paraId="325C4D1E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i/>
          <w:iCs/>
          <w:color w:val="auto"/>
          <w:sz w:val="22"/>
          <w:lang w:val="ro-RO"/>
        </w:rPr>
      </w:pPr>
      <w:bookmarkStart w:id="6" w:name="_Hlk227155842"/>
      <w:r w:rsidRPr="0099205A">
        <w:rPr>
          <w:b/>
          <w:color w:val="auto"/>
          <w:sz w:val="22"/>
          <w:lang w:val="ro-RO"/>
        </w:rPr>
        <w:t xml:space="preserve">C.2.1 REZULTATE AȘTEPTATE, </w:t>
      </w:r>
      <w:r>
        <w:rPr>
          <w:b/>
          <w:color w:val="auto"/>
          <w:sz w:val="22"/>
          <w:lang w:val="ro-RO"/>
        </w:rPr>
        <w:t>r</w:t>
      </w:r>
      <w:r w:rsidRPr="0099205A">
        <w:rPr>
          <w:b/>
          <w:color w:val="auto"/>
          <w:sz w:val="22"/>
          <w:lang w:val="ro-RO"/>
        </w:rPr>
        <w:t>ezultatele preconizate a fi obținute</w:t>
      </w:r>
      <w:r w:rsidRPr="0099205A">
        <w:rPr>
          <w:i/>
          <w:iCs/>
          <w:color w:val="auto"/>
          <w:sz w:val="22"/>
          <w:lang w:val="ro-RO"/>
        </w:rPr>
        <w:t>. Aceste vor fi din următoarele categorii (dar nu exclusiv):</w:t>
      </w:r>
    </w:p>
    <w:p w14:paraId="1A075962" w14:textId="77777777" w:rsidR="00495F8C" w:rsidRPr="0099205A" w:rsidRDefault="00495F8C" w:rsidP="00495F8C">
      <w:pPr>
        <w:pStyle w:val="ListParagraph"/>
        <w:spacing w:after="0" w:line="276" w:lineRule="auto"/>
        <w:ind w:left="113" w:right="113" w:firstLine="0"/>
        <w:jc w:val="left"/>
        <w:rPr>
          <w:i/>
          <w:iCs/>
          <w:color w:val="auto"/>
          <w:sz w:val="22"/>
          <w:lang w:val="ro-RO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526"/>
        <w:gridCol w:w="1281"/>
        <w:gridCol w:w="3260"/>
      </w:tblGrid>
      <w:tr w:rsidR="00495F8C" w:rsidRPr="0099205A" w14:paraId="3A5E156F" w14:textId="77777777" w:rsidTr="002906BD">
        <w:tc>
          <w:tcPr>
            <w:tcW w:w="4526" w:type="dxa"/>
          </w:tcPr>
          <w:p w14:paraId="26FCC425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b/>
                <w:bCs/>
                <w:color w:val="auto"/>
                <w:sz w:val="22"/>
                <w:lang w:val="ro-RO"/>
              </w:rPr>
            </w:pPr>
            <w:r w:rsidRPr="0099205A">
              <w:rPr>
                <w:b/>
                <w:bCs/>
                <w:color w:val="auto"/>
                <w:sz w:val="22"/>
                <w:lang w:val="ro-RO"/>
              </w:rPr>
              <w:t>Rezultate</w:t>
            </w:r>
          </w:p>
        </w:tc>
        <w:tc>
          <w:tcPr>
            <w:tcW w:w="1281" w:type="dxa"/>
          </w:tcPr>
          <w:p w14:paraId="49FD741E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b/>
                <w:bCs/>
                <w:color w:val="auto"/>
                <w:sz w:val="22"/>
                <w:lang w:val="ro-RO"/>
              </w:rPr>
            </w:pPr>
            <w:r w:rsidRPr="0099205A">
              <w:rPr>
                <w:b/>
                <w:bCs/>
                <w:color w:val="auto"/>
                <w:sz w:val="22"/>
                <w:lang w:val="ro-RO"/>
              </w:rPr>
              <w:t>Tip output/</w:t>
            </w:r>
          </w:p>
          <w:p w14:paraId="1B5C70FA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b/>
                <w:bCs/>
                <w:color w:val="auto"/>
                <w:sz w:val="22"/>
                <w:lang w:val="ro-RO"/>
              </w:rPr>
            </w:pPr>
            <w:r w:rsidRPr="0099205A">
              <w:rPr>
                <w:b/>
                <w:bCs/>
                <w:color w:val="auto"/>
                <w:sz w:val="22"/>
                <w:lang w:val="ro-RO"/>
              </w:rPr>
              <w:t>outcome</w:t>
            </w:r>
          </w:p>
        </w:tc>
        <w:tc>
          <w:tcPr>
            <w:tcW w:w="3260" w:type="dxa"/>
          </w:tcPr>
          <w:p w14:paraId="4466E4A3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b/>
                <w:bCs/>
                <w:color w:val="auto"/>
                <w:sz w:val="22"/>
                <w:lang w:val="ro-RO"/>
              </w:rPr>
            </w:pPr>
            <w:r w:rsidRPr="0099205A">
              <w:rPr>
                <w:b/>
                <w:bCs/>
                <w:color w:val="auto"/>
                <w:sz w:val="22"/>
                <w:lang w:val="ro-RO"/>
              </w:rPr>
              <w:t>Unitate de măsură</w:t>
            </w:r>
          </w:p>
        </w:tc>
      </w:tr>
      <w:tr w:rsidR="00495F8C" w:rsidRPr="0099205A" w14:paraId="6BABEE73" w14:textId="77777777" w:rsidTr="002906BD">
        <w:tc>
          <w:tcPr>
            <w:tcW w:w="4526" w:type="dxa"/>
            <w:vAlign w:val="bottom"/>
          </w:tcPr>
          <w:p w14:paraId="46692375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color w:val="auto"/>
                <w:sz w:val="22"/>
                <w:lang w:val="ro-RO"/>
              </w:rPr>
            </w:pPr>
            <w:r w:rsidRPr="0099205A">
              <w:rPr>
                <w:color w:val="auto"/>
                <w:sz w:val="22"/>
                <w:lang w:val="ro-RO"/>
              </w:rPr>
              <w:t>Dezvoltarea cooperării, atât în cadrul clusterului, cât și inter-clustere</w:t>
            </w:r>
          </w:p>
        </w:tc>
        <w:tc>
          <w:tcPr>
            <w:tcW w:w="1281" w:type="dxa"/>
            <w:vAlign w:val="bottom"/>
          </w:tcPr>
          <w:p w14:paraId="4A821B11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uto"/>
                <w:sz w:val="22"/>
                <w:lang w:val="ro-RO"/>
              </w:rPr>
            </w:pPr>
          </w:p>
        </w:tc>
        <w:tc>
          <w:tcPr>
            <w:tcW w:w="3260" w:type="dxa"/>
            <w:vAlign w:val="bottom"/>
          </w:tcPr>
          <w:p w14:paraId="7C5533AA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>Descriere</w:t>
            </w:r>
          </w:p>
        </w:tc>
      </w:tr>
      <w:tr w:rsidR="00495F8C" w:rsidRPr="0099205A" w14:paraId="222902E1" w14:textId="77777777" w:rsidTr="002906BD">
        <w:tc>
          <w:tcPr>
            <w:tcW w:w="4526" w:type="dxa"/>
            <w:vAlign w:val="bottom"/>
          </w:tcPr>
          <w:p w14:paraId="3DE7AEFC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color w:val="auto"/>
                <w:sz w:val="22"/>
                <w:lang w:val="ro-RO"/>
              </w:rPr>
            </w:pPr>
            <w:r w:rsidRPr="0099205A">
              <w:rPr>
                <w:color w:val="auto"/>
                <w:sz w:val="22"/>
                <w:lang w:val="ro-RO"/>
              </w:rPr>
              <w:t>Servicii specifice de inovare oferite companiilor din cluster</w:t>
            </w:r>
          </w:p>
        </w:tc>
        <w:tc>
          <w:tcPr>
            <w:tcW w:w="1281" w:type="dxa"/>
            <w:vAlign w:val="bottom"/>
          </w:tcPr>
          <w:p w14:paraId="7C30C11A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uto"/>
                <w:sz w:val="22"/>
                <w:lang w:val="ro-RO"/>
              </w:rPr>
            </w:pPr>
          </w:p>
        </w:tc>
        <w:tc>
          <w:tcPr>
            <w:tcW w:w="3260" w:type="dxa"/>
            <w:vAlign w:val="bottom"/>
          </w:tcPr>
          <w:p w14:paraId="756CEE30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 xml:space="preserve">(Se vor specifica tipurile de servicii; si nr lor </w:t>
            </w:r>
          </w:p>
          <w:p w14:paraId="6EFAAF6E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>va fi numărat o singură dată)</w:t>
            </w:r>
          </w:p>
        </w:tc>
      </w:tr>
      <w:tr w:rsidR="00495F8C" w:rsidRPr="0099205A" w14:paraId="3775EDC0" w14:textId="77777777" w:rsidTr="002906BD">
        <w:tc>
          <w:tcPr>
            <w:tcW w:w="4526" w:type="dxa"/>
            <w:vAlign w:val="bottom"/>
          </w:tcPr>
          <w:p w14:paraId="1A602537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 w:firstLine="0"/>
              <w:rPr>
                <w:color w:val="auto"/>
                <w:sz w:val="22"/>
                <w:lang w:val="ro-RO"/>
              </w:rPr>
            </w:pPr>
            <w:r w:rsidRPr="0099205A">
              <w:rPr>
                <w:color w:val="auto"/>
                <w:sz w:val="22"/>
                <w:lang w:val="ro-RO"/>
              </w:rPr>
              <w:t>Nr organizatii din cluster care vor beneficia de servicii specifice de inovare</w:t>
            </w:r>
          </w:p>
        </w:tc>
        <w:tc>
          <w:tcPr>
            <w:tcW w:w="1281" w:type="dxa"/>
            <w:vAlign w:val="bottom"/>
          </w:tcPr>
          <w:p w14:paraId="758080A6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uto"/>
                <w:sz w:val="22"/>
                <w:lang w:val="ro-RO"/>
              </w:rPr>
            </w:pPr>
          </w:p>
        </w:tc>
        <w:tc>
          <w:tcPr>
            <w:tcW w:w="3260" w:type="dxa"/>
            <w:vAlign w:val="bottom"/>
          </w:tcPr>
          <w:p w14:paraId="5DD4600E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 w:firstLine="0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>(O companie se va număra o sigură dată chiar dacă a beneficiat de mai multe servicii)</w:t>
            </w:r>
          </w:p>
        </w:tc>
      </w:tr>
      <w:tr w:rsidR="00495F8C" w:rsidRPr="0099205A" w14:paraId="20700B4A" w14:textId="77777777" w:rsidTr="002906BD">
        <w:tc>
          <w:tcPr>
            <w:tcW w:w="4526" w:type="dxa"/>
            <w:vAlign w:val="bottom"/>
          </w:tcPr>
          <w:p w14:paraId="422EB179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color w:val="auto"/>
                <w:sz w:val="22"/>
                <w:lang w:val="ro-RO"/>
              </w:rPr>
            </w:pPr>
            <w:r w:rsidRPr="0099205A">
              <w:rPr>
                <w:color w:val="auto"/>
                <w:sz w:val="22"/>
                <w:lang w:val="ro-RO"/>
              </w:rPr>
              <w:t>Creșterea capacității proprii de inovare a companiilor din cluster</w:t>
            </w:r>
          </w:p>
        </w:tc>
        <w:tc>
          <w:tcPr>
            <w:tcW w:w="1281" w:type="dxa"/>
            <w:vAlign w:val="bottom"/>
          </w:tcPr>
          <w:p w14:paraId="145B36D1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uto"/>
                <w:sz w:val="22"/>
                <w:lang w:val="ro-RO"/>
              </w:rPr>
            </w:pPr>
          </w:p>
        </w:tc>
        <w:tc>
          <w:tcPr>
            <w:tcW w:w="3260" w:type="dxa"/>
            <w:vAlign w:val="bottom"/>
          </w:tcPr>
          <w:p w14:paraId="0A52AAD3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>Descriere</w:t>
            </w:r>
          </w:p>
        </w:tc>
      </w:tr>
      <w:tr w:rsidR="00495F8C" w:rsidRPr="0099205A" w14:paraId="526ABF19" w14:textId="77777777" w:rsidTr="002906BD">
        <w:tc>
          <w:tcPr>
            <w:tcW w:w="4526" w:type="dxa"/>
            <w:vAlign w:val="bottom"/>
          </w:tcPr>
          <w:p w14:paraId="056DD6ED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color w:val="auto"/>
                <w:sz w:val="22"/>
                <w:lang w:val="ro-RO"/>
              </w:rPr>
            </w:pPr>
            <w:r w:rsidRPr="0099205A">
              <w:rPr>
                <w:color w:val="auto"/>
                <w:sz w:val="22"/>
                <w:lang w:val="ro-RO"/>
              </w:rPr>
              <w:t>Creșterea capacitații clusterelor inovative de a se conecta/integra în lanțuri/rețele europene/internaționale din domeniile de profil</w:t>
            </w:r>
          </w:p>
        </w:tc>
        <w:tc>
          <w:tcPr>
            <w:tcW w:w="1281" w:type="dxa"/>
            <w:vAlign w:val="bottom"/>
          </w:tcPr>
          <w:p w14:paraId="61DAE8AF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uto"/>
                <w:sz w:val="22"/>
                <w:lang w:val="ro-RO"/>
              </w:rPr>
            </w:pPr>
          </w:p>
        </w:tc>
        <w:tc>
          <w:tcPr>
            <w:tcW w:w="3260" w:type="dxa"/>
            <w:vAlign w:val="bottom"/>
          </w:tcPr>
          <w:p w14:paraId="261D7052" w14:textId="77777777" w:rsidR="00495F8C" w:rsidRPr="0099205A" w:rsidRDefault="00495F8C" w:rsidP="002906BD">
            <w:pPr>
              <w:pStyle w:val="ListParagraph"/>
              <w:spacing w:line="276" w:lineRule="auto"/>
              <w:ind w:left="113" w:right="113"/>
              <w:rPr>
                <w:i/>
                <w:iCs/>
                <w:color w:val="A6A6A6" w:themeColor="background1" w:themeShade="A6"/>
                <w:sz w:val="22"/>
                <w:lang w:val="ro-RO"/>
              </w:rPr>
            </w:pPr>
            <w:r w:rsidRPr="0099205A">
              <w:rPr>
                <w:i/>
                <w:iCs/>
                <w:color w:val="A6A6A6" w:themeColor="background1" w:themeShade="A6"/>
                <w:sz w:val="22"/>
                <w:lang w:val="ro-RO"/>
              </w:rPr>
              <w:t>Descriere</w:t>
            </w:r>
          </w:p>
        </w:tc>
      </w:tr>
      <w:bookmarkEnd w:id="6"/>
    </w:tbl>
    <w:p w14:paraId="6431FC98" w14:textId="77777777" w:rsidR="00495F8C" w:rsidRPr="0099205A" w:rsidRDefault="00495F8C" w:rsidP="00495F8C">
      <w:pPr>
        <w:pStyle w:val="ListParagraph"/>
        <w:spacing w:line="276" w:lineRule="auto"/>
        <w:ind w:left="113" w:right="113"/>
        <w:rPr>
          <w:i/>
          <w:iCs/>
          <w:color w:val="auto"/>
          <w:sz w:val="22"/>
          <w:lang w:val="ro-RO"/>
        </w:rPr>
      </w:pPr>
    </w:p>
    <w:p w14:paraId="6CB43D3D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b/>
          <w:bCs/>
          <w:color w:val="auto"/>
          <w:sz w:val="22"/>
          <w:lang w:val="ro-RO"/>
        </w:rPr>
      </w:pPr>
      <w:r w:rsidRPr="0099205A">
        <w:rPr>
          <w:b/>
          <w:bCs/>
          <w:color w:val="auto"/>
          <w:sz w:val="22"/>
          <w:lang w:val="ro-RO"/>
        </w:rPr>
        <w:t>C.2.2 IMPACT</w:t>
      </w:r>
    </w:p>
    <w:p w14:paraId="599E4E2F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113" w:right="113" w:hanging="218"/>
        <w:rPr>
          <w:sz w:val="22"/>
        </w:rPr>
      </w:pPr>
      <w:r w:rsidRPr="0099205A">
        <w:rPr>
          <w:i/>
          <w:iCs/>
          <w:sz w:val="22"/>
        </w:rPr>
        <w:t>Impactul preconizat a fi obținut ca urmare a implement</w:t>
      </w:r>
      <w:r w:rsidRPr="0099205A">
        <w:rPr>
          <w:i/>
          <w:iCs/>
          <w:sz w:val="22"/>
          <w:lang w:val="ro-RO"/>
        </w:rPr>
        <w:t>ă</w:t>
      </w:r>
      <w:r w:rsidRPr="0099205A">
        <w:rPr>
          <w:i/>
          <w:iCs/>
          <w:sz w:val="22"/>
        </w:rPr>
        <w:t>rii proiectului; metode de a maximiza impactul;</w:t>
      </w:r>
    </w:p>
    <w:p w14:paraId="292A5930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113" w:right="113" w:hanging="215"/>
        <w:rPr>
          <w:i/>
          <w:iCs/>
          <w:sz w:val="22"/>
        </w:rPr>
      </w:pPr>
      <w:r w:rsidRPr="0099205A">
        <w:rPr>
          <w:i/>
          <w:iCs/>
          <w:sz w:val="22"/>
        </w:rPr>
        <w:t>Prezentarea riscurilor asociate activităților de implementare a proiectului și modalităților de tratare a acestora.</w:t>
      </w:r>
    </w:p>
    <w:p w14:paraId="58AC406E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i/>
          <w:iCs/>
          <w:color w:val="auto"/>
          <w:sz w:val="22"/>
          <w:lang w:val="ro-RO"/>
        </w:rPr>
      </w:pPr>
    </w:p>
    <w:p w14:paraId="6330AC6D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b/>
          <w:bCs/>
          <w:color w:val="auto"/>
          <w:sz w:val="22"/>
          <w:lang w:val="ro-RO"/>
        </w:rPr>
      </w:pPr>
      <w:r w:rsidRPr="0099205A">
        <w:rPr>
          <w:b/>
          <w:bCs/>
          <w:color w:val="auto"/>
          <w:sz w:val="22"/>
          <w:lang w:val="ro-RO"/>
        </w:rPr>
        <w:t>C.2.3 SUSTENABILITATEA PROIECTULUI</w:t>
      </w:r>
    </w:p>
    <w:p w14:paraId="5D53C416" w14:textId="77777777" w:rsidR="00495F8C" w:rsidRPr="0099205A" w:rsidRDefault="00495F8C" w:rsidP="00495F8C">
      <w:pPr>
        <w:spacing w:after="0" w:line="276" w:lineRule="auto"/>
        <w:ind w:left="113" w:right="113" w:firstLine="0"/>
        <w:rPr>
          <w:i/>
          <w:iCs/>
          <w:color w:val="auto"/>
          <w:sz w:val="22"/>
          <w:lang w:val="ro-RO"/>
        </w:rPr>
      </w:pPr>
      <w:r w:rsidRPr="0099205A">
        <w:rPr>
          <w:i/>
          <w:iCs/>
          <w:color w:val="auto"/>
          <w:sz w:val="22"/>
          <w:lang w:val="ro-RO"/>
        </w:rPr>
        <w:t>- Modul de a asigura sustenabilitatea proiectului</w:t>
      </w:r>
      <w:r>
        <w:rPr>
          <w:i/>
          <w:iCs/>
          <w:color w:val="auto"/>
          <w:sz w:val="22"/>
          <w:lang w:val="ro-RO"/>
        </w:rPr>
        <w:t>.</w:t>
      </w:r>
    </w:p>
    <w:p w14:paraId="71966ECF" w14:textId="77777777" w:rsidR="00495F8C" w:rsidRPr="0099205A" w:rsidRDefault="00495F8C" w:rsidP="00495F8C">
      <w:pPr>
        <w:spacing w:line="276" w:lineRule="auto"/>
        <w:ind w:left="113" w:right="113" w:firstLine="0"/>
        <w:rPr>
          <w:b/>
          <w:iCs/>
          <w:color w:val="auto"/>
          <w:sz w:val="22"/>
          <w:lang w:val="ro-RO"/>
        </w:rPr>
      </w:pPr>
    </w:p>
    <w:p w14:paraId="3325EDD7" w14:textId="77777777" w:rsidR="00495F8C" w:rsidRPr="0099205A" w:rsidRDefault="00495F8C" w:rsidP="00495F8C">
      <w:pPr>
        <w:spacing w:after="0" w:line="276" w:lineRule="auto"/>
        <w:ind w:left="113" w:right="113"/>
        <w:contextualSpacing/>
        <w:rPr>
          <w:b/>
          <w:color w:val="auto"/>
          <w:sz w:val="22"/>
          <w:lang w:val="ro-RO"/>
        </w:rPr>
      </w:pPr>
      <w:r w:rsidRPr="0099205A">
        <w:rPr>
          <w:b/>
          <w:color w:val="auto"/>
          <w:sz w:val="22"/>
          <w:lang w:val="ro-RO"/>
        </w:rPr>
        <w:t xml:space="preserve">C.3 IMPLEMENTARE </w:t>
      </w:r>
    </w:p>
    <w:p w14:paraId="512227A6" w14:textId="77777777" w:rsidR="00495F8C" w:rsidRPr="0099205A" w:rsidRDefault="00495F8C" w:rsidP="00495F8C">
      <w:pPr>
        <w:spacing w:after="0" w:line="276" w:lineRule="auto"/>
        <w:ind w:left="113" w:right="113" w:firstLine="270"/>
        <w:contextualSpacing/>
        <w:rPr>
          <w:i/>
          <w:iCs/>
          <w:color w:val="auto"/>
          <w:sz w:val="22"/>
          <w:lang w:val="ro-RO"/>
        </w:rPr>
      </w:pPr>
    </w:p>
    <w:p w14:paraId="2657DD47" w14:textId="77777777" w:rsidR="00495F8C" w:rsidRDefault="00495F8C" w:rsidP="00495F8C">
      <w:pPr>
        <w:spacing w:after="0" w:line="276" w:lineRule="auto"/>
        <w:ind w:left="113" w:right="113"/>
        <w:rPr>
          <w:color w:val="auto"/>
          <w:sz w:val="22"/>
          <w:lang w:val="ro-RO"/>
        </w:rPr>
      </w:pPr>
      <w:r w:rsidRPr="005340B0">
        <w:rPr>
          <w:b/>
          <w:bCs/>
          <w:color w:val="auto"/>
          <w:sz w:val="22"/>
          <w:lang w:val="ro-RO"/>
        </w:rPr>
        <w:t>C.3.1 Descrierea activităților prevazute pentru atingerea rezultatelor proiectului.</w:t>
      </w:r>
      <w:r w:rsidRPr="0099205A">
        <w:rPr>
          <w:color w:val="auto"/>
          <w:sz w:val="22"/>
          <w:lang w:val="ro-RO"/>
        </w:rPr>
        <w:t xml:space="preserve"> </w:t>
      </w:r>
    </w:p>
    <w:p w14:paraId="13D0BBB2" w14:textId="77777777" w:rsidR="00495F8C" w:rsidRPr="0099205A" w:rsidRDefault="00495F8C" w:rsidP="00495F8C">
      <w:pPr>
        <w:spacing w:after="0" w:line="276" w:lineRule="auto"/>
        <w:ind w:left="113" w:right="113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 xml:space="preserve">Proiectul va cuprinde și următoarele tipuri de activități: </w:t>
      </w:r>
    </w:p>
    <w:p w14:paraId="49BD5968" w14:textId="77777777" w:rsidR="00495F8C" w:rsidRPr="0099205A" w:rsidRDefault="00495F8C" w:rsidP="00495F8C">
      <w:pPr>
        <w:pStyle w:val="ListParagraph"/>
        <w:numPr>
          <w:ilvl w:val="0"/>
          <w:numId w:val="7"/>
        </w:numPr>
        <w:spacing w:after="10" w:line="276" w:lineRule="auto"/>
        <w:ind w:left="113" w:right="113" w:firstLine="29"/>
        <w:rPr>
          <w:bCs/>
          <w:iCs/>
          <w:color w:val="auto"/>
          <w:sz w:val="22"/>
          <w:lang w:val="ro-RO"/>
        </w:rPr>
      </w:pPr>
      <w:r w:rsidRPr="0099205A">
        <w:rPr>
          <w:bCs/>
          <w:iCs/>
          <w:color w:val="auto"/>
          <w:sz w:val="22"/>
          <w:lang w:val="ro-RO"/>
        </w:rPr>
        <w:lastRenderedPageBreak/>
        <w:t xml:space="preserve">Implementarea agendei strategice a clusterului cuprinzând obiectivele de cercetare-dezvoltare și inovare și internaționalizare specifice clusterului, pe baza următoarelor activități (nu exclusive): </w:t>
      </w:r>
    </w:p>
    <w:p w14:paraId="001BB809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8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activități</w:t>
      </w:r>
      <w:r w:rsidRPr="005340B0">
        <w:rPr>
          <w:color w:val="auto"/>
          <w:sz w:val="22"/>
          <w:lang w:val="ro-RO"/>
        </w:rPr>
        <w:t xml:space="preserve"> de a</w:t>
      </w:r>
      <w:r w:rsidRPr="0099205A">
        <w:rPr>
          <w:color w:val="auto"/>
          <w:sz w:val="22"/>
          <w:lang w:val="ro-RO"/>
        </w:rPr>
        <w:t xml:space="preserve">naliză și prospectare tehnologică:   </w:t>
      </w:r>
    </w:p>
    <w:p w14:paraId="426FEF29" w14:textId="77777777" w:rsidR="00495F8C" w:rsidRDefault="00495F8C" w:rsidP="00495F8C">
      <w:pPr>
        <w:pStyle w:val="ListParagraph"/>
        <w:numPr>
          <w:ilvl w:val="1"/>
          <w:numId w:val="2"/>
        </w:numPr>
        <w:spacing w:after="34" w:line="276" w:lineRule="auto"/>
        <w:ind w:left="1137" w:right="113" w:hanging="141"/>
        <w:jc w:val="left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 xml:space="preserve">analiza surselor și oportunităților de inovare la nivelul întregului cluster și inter-clustere; </w:t>
      </w:r>
    </w:p>
    <w:p w14:paraId="5B36D315" w14:textId="77777777" w:rsidR="00495F8C" w:rsidRPr="0099205A" w:rsidRDefault="00495F8C" w:rsidP="00495F8C">
      <w:pPr>
        <w:pStyle w:val="ListParagraph"/>
        <w:numPr>
          <w:ilvl w:val="1"/>
          <w:numId w:val="2"/>
        </w:numPr>
        <w:spacing w:after="34" w:line="276" w:lineRule="auto"/>
        <w:ind w:left="1137" w:right="113" w:hanging="141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 xml:space="preserve">analiza categoriilor de produse/ tehnologii/ servicii/ procese, inclusiv a principalelor caracteristici ale acestora, oferite de firmele concurente; </w:t>
      </w:r>
    </w:p>
    <w:p w14:paraId="614CB706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8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studii</w:t>
      </w:r>
      <w:r w:rsidRPr="0099205A">
        <w:rPr>
          <w:color w:val="auto"/>
          <w:sz w:val="22"/>
          <w:lang w:val="ro-RO"/>
        </w:rPr>
        <w:t xml:space="preserve"> de piață pentru produse/ tehnologii/ servicii noi sau îmbunătățite ce pot fi realizate în cadrul clusterului; </w:t>
      </w:r>
    </w:p>
    <w:p w14:paraId="57165EAF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87" w:right="113" w:hanging="218"/>
        <w:rPr>
          <w:iCs/>
          <w:color w:val="auto"/>
          <w:sz w:val="22"/>
          <w:lang w:val="ro-RO"/>
        </w:rPr>
      </w:pPr>
      <w:r w:rsidRPr="005340B0">
        <w:rPr>
          <w:sz w:val="22"/>
        </w:rPr>
        <w:t>studiu</w:t>
      </w:r>
      <w:r w:rsidRPr="0099205A">
        <w:rPr>
          <w:iCs/>
          <w:color w:val="auto"/>
          <w:sz w:val="22"/>
          <w:lang w:val="ro-RO"/>
        </w:rPr>
        <w:t xml:space="preserve"> privind stabilirea obiectivelor CDI referitoare la dezvoltarea şi producerea produselor/ tehnologiilor/ serviciilor vizate, inclusiv stabilirea categoriilor de produse/ tehnologii/ servicii şi, respectiv, a produselor/ tehnologiilor/ serviciilor specifice, care pot constitui ţinte realiste de dezvoltare şi producţie în cadrul clusterului, ducând la creșterea competitivității acestuia pe piețele interne și externe; </w:t>
      </w:r>
    </w:p>
    <w:p w14:paraId="103B42EF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87" w:right="113" w:hanging="218"/>
        <w:rPr>
          <w:iCs/>
          <w:color w:val="auto"/>
          <w:sz w:val="22"/>
          <w:lang w:val="ro-RO"/>
        </w:rPr>
      </w:pPr>
      <w:r w:rsidRPr="005340B0">
        <w:rPr>
          <w:sz w:val="22"/>
        </w:rPr>
        <w:t>activități</w:t>
      </w:r>
      <w:r w:rsidRPr="0099205A">
        <w:rPr>
          <w:iCs/>
          <w:color w:val="auto"/>
          <w:sz w:val="22"/>
          <w:lang w:val="ro-RO"/>
        </w:rPr>
        <w:t xml:space="preserve"> de animare a clusterului.</w:t>
      </w:r>
    </w:p>
    <w:p w14:paraId="4C8378C1" w14:textId="77777777" w:rsidR="00495F8C" w:rsidRPr="0099205A" w:rsidRDefault="00495F8C" w:rsidP="00495F8C">
      <w:pPr>
        <w:pStyle w:val="ListParagraph"/>
        <w:spacing w:line="276" w:lineRule="auto"/>
        <w:ind w:left="113" w:right="113" w:firstLine="0"/>
        <w:rPr>
          <w:iCs/>
          <w:color w:val="auto"/>
          <w:sz w:val="22"/>
          <w:lang w:val="ro-RO"/>
        </w:rPr>
      </w:pPr>
    </w:p>
    <w:p w14:paraId="6ABC6B36" w14:textId="77777777" w:rsidR="00495F8C" w:rsidRPr="0099205A" w:rsidRDefault="00495F8C" w:rsidP="00495F8C">
      <w:pPr>
        <w:pStyle w:val="ListParagraph"/>
        <w:numPr>
          <w:ilvl w:val="0"/>
          <w:numId w:val="7"/>
        </w:numPr>
        <w:spacing w:after="10" w:line="276" w:lineRule="auto"/>
        <w:ind w:left="113" w:right="113" w:firstLine="29"/>
        <w:rPr>
          <w:bCs/>
          <w:iCs/>
          <w:color w:val="auto"/>
          <w:sz w:val="22"/>
          <w:lang w:val="ro-RO"/>
        </w:rPr>
      </w:pPr>
      <w:r w:rsidRPr="0099205A">
        <w:rPr>
          <w:bCs/>
          <w:iCs/>
          <w:color w:val="auto"/>
          <w:sz w:val="22"/>
          <w:lang w:val="ro-RO"/>
        </w:rPr>
        <w:t xml:space="preserve">Identificarea unor arii comune de interes transnațional și valorificarea potențialului de cooperare internaționala cu componente CDI. </w:t>
      </w:r>
    </w:p>
    <w:p w14:paraId="5969F46C" w14:textId="77777777" w:rsidR="00495F8C" w:rsidRPr="0099205A" w:rsidRDefault="00495F8C" w:rsidP="00495F8C">
      <w:pPr>
        <w:spacing w:after="0" w:line="276" w:lineRule="auto"/>
        <w:ind w:left="113" w:right="113"/>
        <w:jc w:val="left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>Aceste etape pot cuprinde şi urmatoarele activități:</w:t>
      </w:r>
    </w:p>
    <w:p w14:paraId="50D2AC19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servicii</w:t>
      </w:r>
      <w:r w:rsidRPr="0099205A">
        <w:rPr>
          <w:color w:val="auto"/>
          <w:sz w:val="22"/>
          <w:lang w:val="ro-RO"/>
        </w:rPr>
        <w:t xml:space="preserve"> de consultanţă, asistenţă şi formare profesională în ceea ce priveşte transferul de cunoştinţe, achiziţia, protecţia şi valorificarea activelor necorporale, utilizarea standardelor şi a reglementărilor care le conţin;</w:t>
      </w:r>
    </w:p>
    <w:p w14:paraId="3D212542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servicii</w:t>
      </w:r>
      <w:r w:rsidRPr="0099205A">
        <w:rPr>
          <w:color w:val="auto"/>
          <w:sz w:val="22"/>
          <w:lang w:val="ro-RO"/>
        </w:rPr>
        <w:t xml:space="preserve"> de auditare a capacității de inovare (audit de inovare, audit tehnologic); </w:t>
      </w:r>
    </w:p>
    <w:p w14:paraId="3B9F1737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activități</w:t>
      </w:r>
      <w:r w:rsidRPr="0099205A">
        <w:rPr>
          <w:color w:val="auto"/>
          <w:sz w:val="22"/>
          <w:lang w:val="ro-RO"/>
        </w:rPr>
        <w:t xml:space="preserve"> de promovare a cooperării pentru inovare la nivelul clusterului: </w:t>
      </w:r>
    </w:p>
    <w:p w14:paraId="614A6255" w14:textId="77777777" w:rsidR="00495F8C" w:rsidRPr="0099205A" w:rsidRDefault="00495F8C" w:rsidP="00495F8C">
      <w:pPr>
        <w:pStyle w:val="ListParagraph"/>
        <w:numPr>
          <w:ilvl w:val="1"/>
          <w:numId w:val="2"/>
        </w:numPr>
        <w:spacing w:after="0" w:line="276" w:lineRule="auto"/>
        <w:ind w:left="1117" w:right="113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 xml:space="preserve">organizarea de manifestări cu caracter stiințific la nivelul clusterului, cu invitarea, după caz, a unor participanți reprezentativi la nivel național și/sau internațional; </w:t>
      </w:r>
    </w:p>
    <w:p w14:paraId="7DAB5069" w14:textId="77777777" w:rsidR="00495F8C" w:rsidRPr="0099205A" w:rsidRDefault="00495F8C" w:rsidP="00495F8C">
      <w:pPr>
        <w:pStyle w:val="ListParagraph"/>
        <w:numPr>
          <w:ilvl w:val="1"/>
          <w:numId w:val="2"/>
        </w:numPr>
        <w:spacing w:after="0" w:line="276" w:lineRule="auto"/>
        <w:ind w:left="1117" w:right="113"/>
        <w:rPr>
          <w:color w:val="auto"/>
          <w:sz w:val="22"/>
          <w:lang w:val="ro-RO"/>
        </w:rPr>
      </w:pPr>
      <w:r w:rsidRPr="0099205A">
        <w:rPr>
          <w:color w:val="auto"/>
          <w:sz w:val="22"/>
          <w:lang w:val="ro-RO"/>
        </w:rPr>
        <w:t>difuzare și diseminare informații privind activitățile de inovare în cadrul clusterului (creare/ actualizare site-uri, materiale de promovare, participare la manifestări și evenimente naționale și internaționale relevante, inclusiv brokeraje internaționale);</w:t>
      </w:r>
    </w:p>
    <w:p w14:paraId="3038BDD0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activitati</w:t>
      </w:r>
      <w:r w:rsidRPr="0099205A">
        <w:rPr>
          <w:color w:val="auto"/>
          <w:sz w:val="22"/>
          <w:lang w:val="ro-RO"/>
        </w:rPr>
        <w:t xml:space="preserve"> de asistență și formare profesională în ce privește transferul de cunoștințe;</w:t>
      </w:r>
    </w:p>
    <w:p w14:paraId="0BD69D2C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cercetare</w:t>
      </w:r>
      <w:r w:rsidRPr="0099205A">
        <w:rPr>
          <w:color w:val="auto"/>
          <w:sz w:val="22"/>
          <w:lang w:val="ro-RO"/>
        </w:rPr>
        <w:t xml:space="preserve"> de piaţă (studii de piață);</w:t>
      </w:r>
    </w:p>
    <w:p w14:paraId="435854D6" w14:textId="77777777" w:rsidR="00495F8C" w:rsidRPr="0099205A" w:rsidRDefault="00495F8C" w:rsidP="00495F8C">
      <w:pPr>
        <w:pStyle w:val="ListParagraph"/>
        <w:numPr>
          <w:ilvl w:val="0"/>
          <w:numId w:val="6"/>
        </w:numPr>
        <w:spacing w:after="0" w:line="276" w:lineRule="auto"/>
        <w:ind w:left="767" w:right="113" w:hanging="218"/>
        <w:rPr>
          <w:color w:val="auto"/>
          <w:sz w:val="22"/>
          <w:lang w:val="ro-RO"/>
        </w:rPr>
      </w:pPr>
      <w:r w:rsidRPr="005340B0">
        <w:rPr>
          <w:sz w:val="22"/>
        </w:rPr>
        <w:t>realizare</w:t>
      </w:r>
      <w:r w:rsidRPr="0099205A">
        <w:rPr>
          <w:color w:val="auto"/>
          <w:sz w:val="22"/>
          <w:lang w:val="ro-RO"/>
        </w:rPr>
        <w:t xml:space="preserve"> bănci de date cu oferta de produse/tehnologii/servicii.</w:t>
      </w:r>
    </w:p>
    <w:p w14:paraId="2EBB63E5" w14:textId="77777777" w:rsidR="00495F8C" w:rsidRPr="0099205A" w:rsidRDefault="00495F8C" w:rsidP="00495F8C">
      <w:pPr>
        <w:pStyle w:val="ListParagraph"/>
        <w:spacing w:after="34" w:line="276" w:lineRule="auto"/>
        <w:ind w:left="113" w:right="113" w:firstLine="0"/>
        <w:jc w:val="left"/>
        <w:rPr>
          <w:color w:val="auto"/>
          <w:sz w:val="22"/>
          <w:lang w:val="ro-RO"/>
        </w:rPr>
      </w:pPr>
    </w:p>
    <w:p w14:paraId="65F40CF9" w14:textId="77777777" w:rsidR="00495F8C" w:rsidRPr="0099205A" w:rsidRDefault="00495F8C" w:rsidP="00495F8C">
      <w:pPr>
        <w:spacing w:after="34" w:line="276" w:lineRule="auto"/>
        <w:ind w:left="113" w:right="113"/>
        <w:rPr>
          <w:i/>
          <w:iCs/>
          <w:color w:val="auto"/>
          <w:sz w:val="22"/>
          <w:lang w:val="ro-RO"/>
        </w:rPr>
      </w:pPr>
      <w:r w:rsidRPr="0099205A">
        <w:rPr>
          <w:b/>
          <w:bCs/>
          <w:color w:val="auto"/>
          <w:sz w:val="22"/>
          <w:lang w:val="ro-RO"/>
        </w:rPr>
        <w:t>C.3.2</w:t>
      </w:r>
      <w:r w:rsidRPr="0099205A">
        <w:rPr>
          <w:color w:val="auto"/>
          <w:sz w:val="22"/>
          <w:lang w:val="ro-RO"/>
        </w:rPr>
        <w:t xml:space="preserve"> Managementul Proiectului (proceduri de comunicare și luarea deciziilor în cadrul proiectului, planul de lucru, identificarea, evaluarea și tratarea riscurilor, planul de diseminare)</w:t>
      </w:r>
    </w:p>
    <w:p w14:paraId="5EA2A2EB" w14:textId="77777777" w:rsidR="00495F8C" w:rsidRPr="0099205A" w:rsidRDefault="00495F8C" w:rsidP="00495F8C">
      <w:pPr>
        <w:pStyle w:val="instructions"/>
        <w:spacing w:line="276" w:lineRule="auto"/>
        <w:ind w:left="113" w:right="113" w:firstLine="0"/>
        <w:rPr>
          <w:i/>
          <w:sz w:val="22"/>
          <w:lang w:val="ro-RO"/>
        </w:rPr>
      </w:pPr>
    </w:p>
    <w:p w14:paraId="2050F1E2" w14:textId="77777777" w:rsidR="00495F8C" w:rsidRPr="0099205A" w:rsidRDefault="00495F8C" w:rsidP="00495F8C">
      <w:pPr>
        <w:pStyle w:val="ListParagraph"/>
        <w:spacing w:line="276" w:lineRule="auto"/>
        <w:ind w:left="113" w:right="113" w:firstLine="0"/>
        <w:rPr>
          <w:bCs/>
          <w:sz w:val="22"/>
        </w:rPr>
      </w:pPr>
      <w:r w:rsidRPr="0099205A">
        <w:rPr>
          <w:b/>
          <w:sz w:val="22"/>
        </w:rPr>
        <w:t>D.</w:t>
      </w:r>
      <w:r>
        <w:rPr>
          <w:b/>
          <w:sz w:val="22"/>
        </w:rPr>
        <w:t xml:space="preserve"> </w:t>
      </w:r>
      <w:r w:rsidRPr="0099205A">
        <w:rPr>
          <w:b/>
          <w:sz w:val="22"/>
        </w:rPr>
        <w:t xml:space="preserve">Bibliografie </w:t>
      </w:r>
      <w:r w:rsidRPr="0099205A">
        <w:rPr>
          <w:bCs/>
          <w:sz w:val="22"/>
        </w:rPr>
        <w:t>(max. 1 pagină, inclusiv o listă de surse generate de instrumentele de inteligență artificială, dacă este cazul)</w:t>
      </w:r>
    </w:p>
    <w:p w14:paraId="5C5C1CC7" w14:textId="77777777" w:rsidR="00495F8C" w:rsidRPr="0099205A" w:rsidRDefault="00495F8C" w:rsidP="00495F8C">
      <w:pPr>
        <w:spacing w:after="0" w:line="276" w:lineRule="auto"/>
        <w:ind w:left="0" w:firstLine="0"/>
        <w:jc w:val="left"/>
        <w:rPr>
          <w:i/>
          <w:color w:val="808080"/>
          <w:sz w:val="22"/>
          <w:lang w:val="ro-RO"/>
        </w:rPr>
      </w:pPr>
    </w:p>
    <w:p w14:paraId="74ABD2FE" w14:textId="77777777" w:rsidR="002E64E0" w:rsidRDefault="002E64E0"/>
    <w:sectPr w:rsidR="002E64E0" w:rsidSect="00E174B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126E8"/>
    <w:multiLevelType w:val="hybridMultilevel"/>
    <w:tmpl w:val="752218EC"/>
    <w:lvl w:ilvl="0" w:tplc="65A0245A">
      <w:numFmt w:val="bullet"/>
      <w:lvlText w:val="-"/>
      <w:lvlJc w:val="left"/>
      <w:pPr>
        <w:ind w:left="742" w:hanging="360"/>
      </w:pPr>
      <w:rPr>
        <w:rFonts w:ascii="Calibri" w:eastAsia="Calibri" w:hAnsi="Calibri" w:cs="Calibri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20D70161"/>
    <w:multiLevelType w:val="hybridMultilevel"/>
    <w:tmpl w:val="023AA6DA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9342BE"/>
    <w:multiLevelType w:val="hybridMultilevel"/>
    <w:tmpl w:val="F132A9DE"/>
    <w:lvl w:ilvl="0" w:tplc="04090011">
      <w:start w:val="1"/>
      <w:numFmt w:val="decimal"/>
      <w:lvlText w:val="%1)"/>
      <w:lvlJc w:val="left"/>
      <w:pPr>
        <w:ind w:left="721" w:hanging="360"/>
      </w:pPr>
    </w:lvl>
    <w:lvl w:ilvl="1" w:tplc="04180019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46A60E1B"/>
    <w:multiLevelType w:val="hybridMultilevel"/>
    <w:tmpl w:val="DA0CBF98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8C"/>
    <w:rsid w:val="002E64E0"/>
    <w:rsid w:val="00495F8C"/>
    <w:rsid w:val="00E1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2735"/>
  <w15:chartTrackingRefBased/>
  <w15:docId w15:val="{BF4EC0DE-0B6F-4479-BEFE-6F2DCD6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8C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495F8C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5F8C"/>
    <w:rPr>
      <w:rFonts w:ascii="Times New Roman" w:eastAsia="Times New Roman" w:hAnsi="Times New Roman" w:cs="Times New Roman"/>
      <w:b/>
      <w:color w:val="000000"/>
      <w:sz w:val="40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495F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5F8C"/>
    <w:rPr>
      <w:color w:val="0563C1" w:themeColor="hyperlink"/>
      <w:u w:val="single"/>
    </w:rPr>
  </w:style>
  <w:style w:type="paragraph" w:customStyle="1" w:styleId="instructions">
    <w:name w:val="instructions"/>
    <w:basedOn w:val="Normal"/>
    <w:link w:val="instructionsCar"/>
    <w:qFormat/>
    <w:rsid w:val="00495F8C"/>
  </w:style>
  <w:style w:type="character" w:customStyle="1" w:styleId="instructionsCar">
    <w:name w:val="instructions Car"/>
    <w:link w:val="instructions"/>
    <w:rsid w:val="00495F8C"/>
    <w:rPr>
      <w:rFonts w:ascii="Times New Roman" w:eastAsia="Times New Roman" w:hAnsi="Times New Roman" w:cs="Times New Roman"/>
      <w:color w:val="000000"/>
      <w:sz w:val="24"/>
    </w:rPr>
  </w:style>
  <w:style w:type="table" w:styleId="TableGrid">
    <w:name w:val="Table Grid"/>
    <w:basedOn w:val="TableNormal"/>
    <w:uiPriority w:val="39"/>
    <w:rsid w:val="0049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5F8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o-RO" w:eastAsia="ja-JP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495F8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efiscdi-direct.ro" TargetMode="External"/><Relationship Id="rId5" Type="http://schemas.openxmlformats.org/officeDocument/2006/relationships/hyperlink" Target="https://www.cluster-analysi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1026</Words>
  <Characters>5854</Characters>
  <Application>Microsoft Office Word</Application>
  <DocSecurity>0</DocSecurity>
  <Lines>48</Lines>
  <Paragraphs>13</Paragraphs>
  <ScaleCrop>false</ScaleCrop>
  <Company>UEFISCDI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Dumitrache</dc:creator>
  <cp:keywords/>
  <dc:description/>
  <cp:lastModifiedBy>Nicoleta Dumitrache</cp:lastModifiedBy>
  <cp:revision>2</cp:revision>
  <dcterms:created xsi:type="dcterms:W3CDTF">2026-08-03T09:33:00Z</dcterms:created>
  <dcterms:modified xsi:type="dcterms:W3CDTF">2026-08-19T06:32:00Z</dcterms:modified>
</cp:coreProperties>
</file>