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BDF6" w14:textId="77777777" w:rsidR="0028531D" w:rsidRPr="00B505F5" w:rsidRDefault="0028531D" w:rsidP="0028531D">
      <w:pPr>
        <w:spacing w:line="276" w:lineRule="auto"/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2097891F" w14:textId="77777777" w:rsidR="0028531D" w:rsidRPr="00B505F5" w:rsidRDefault="0028531D" w:rsidP="0028531D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70741C63" w14:textId="77777777" w:rsidR="0028531D" w:rsidRPr="00B505F5" w:rsidRDefault="0028531D" w:rsidP="0028531D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gram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</w:t>
      </w:r>
      <w:proofErr w:type="gram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3171EFA9" w14:textId="77777777" w:rsidR="0028531D" w:rsidRPr="00B505F5" w:rsidRDefault="0028531D" w:rsidP="0028531D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7B03FD3C" w14:textId="77777777" w:rsidR="0028531D" w:rsidRPr="00B505F5" w:rsidRDefault="0028531D" w:rsidP="0028531D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6316D4A4" w14:textId="77777777" w:rsidR="0028531D" w:rsidRPr="00331CAC" w:rsidRDefault="0028531D" w:rsidP="0028531D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>
        <w:rPr>
          <w:rFonts w:asciiTheme="minorHAnsi" w:hAnsiTheme="minorHAnsi"/>
          <w:i/>
          <w:color w:val="000000"/>
          <w:szCs w:val="24"/>
        </w:rPr>
        <w:t>“</w:t>
      </w:r>
      <w:r>
        <w:rPr>
          <w:szCs w:val="20"/>
          <w:lang w:val="ro-RO" w:eastAsia="en-US"/>
        </w:rPr>
        <w:t xml:space="preserve">Pachet de instrumente de procesare </w:t>
      </w:r>
      <w:proofErr w:type="spellStart"/>
      <w:r>
        <w:rPr>
          <w:szCs w:val="20"/>
          <w:lang w:val="ro-RO" w:eastAsia="en-US"/>
        </w:rPr>
        <w:t>şi</w:t>
      </w:r>
      <w:proofErr w:type="spellEnd"/>
      <w:r>
        <w:rPr>
          <w:szCs w:val="20"/>
          <w:lang w:val="ro-RO" w:eastAsia="en-US"/>
        </w:rPr>
        <w:t xml:space="preserve"> analiză lingvistică pentru limba română</w:t>
      </w:r>
      <w:r>
        <w:rPr>
          <w:rFonts w:asciiTheme="minorHAnsi" w:hAnsiTheme="minorHAnsi"/>
          <w:i/>
          <w:color w:val="000000"/>
          <w:szCs w:val="24"/>
        </w:rPr>
        <w:t>”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Pr="00331CAC">
        <w:t xml:space="preserve">şi cu respectarea </w:t>
      </w:r>
      <w:r>
        <w:t>Termenilor de referință</w:t>
      </w:r>
      <w:r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8512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28531D" w:rsidRPr="00B505F5" w14:paraId="47A9D617" w14:textId="77777777" w:rsidTr="0028531D">
        <w:tc>
          <w:tcPr>
            <w:tcW w:w="3835" w:type="dxa"/>
            <w:shd w:val="clear" w:color="auto" w:fill="auto"/>
          </w:tcPr>
          <w:p w14:paraId="698E07DD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08D0A72B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28531D" w:rsidRPr="00B505F5" w14:paraId="1F85E450" w14:textId="77777777" w:rsidTr="0028531D">
        <w:tc>
          <w:tcPr>
            <w:tcW w:w="3835" w:type="dxa"/>
            <w:shd w:val="clear" w:color="auto" w:fill="auto"/>
          </w:tcPr>
          <w:p w14:paraId="59871668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2E737CC2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28531D" w:rsidRPr="00B505F5" w14:paraId="23F5B732" w14:textId="77777777" w:rsidTr="0028531D">
        <w:tc>
          <w:tcPr>
            <w:tcW w:w="3835" w:type="dxa"/>
            <w:shd w:val="clear" w:color="auto" w:fill="auto"/>
          </w:tcPr>
          <w:p w14:paraId="6E948FA0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5456E0AA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28531D" w:rsidRPr="00B505F5" w14:paraId="15E22129" w14:textId="77777777" w:rsidTr="0028531D">
        <w:tc>
          <w:tcPr>
            <w:tcW w:w="3835" w:type="dxa"/>
            <w:shd w:val="clear" w:color="auto" w:fill="auto"/>
          </w:tcPr>
          <w:p w14:paraId="2481C00C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0B15FC2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4FB34F52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2CF6DF52" w14:textId="77777777" w:rsidR="0028531D" w:rsidRPr="00B505F5" w:rsidRDefault="0028531D" w:rsidP="0028531D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66BECDF2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D"/>
    <w:rsid w:val="0028531D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1CCE"/>
  <w15:chartTrackingRefBased/>
  <w15:docId w15:val="{F1F577CA-4E30-4D7A-BB07-1F6A78B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28531D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812</Characters>
  <Application>Microsoft Office Word</Application>
  <DocSecurity>0</DocSecurity>
  <Lines>6</Lines>
  <Paragraphs>1</Paragraphs>
  <ScaleCrop>false</ScaleCrop>
  <Company>UEFISCDI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2024-03-04T10:37:00Z</dcterms:created>
  <dcterms:modified xsi:type="dcterms:W3CDTF">2024-03-04T10:38:00Z</dcterms:modified>
</cp:coreProperties>
</file>