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D6509" w14:textId="49CAF805" w:rsidR="00D2746C" w:rsidRPr="008C572C" w:rsidRDefault="00231C95" w:rsidP="00C21369">
      <w:pPr>
        <w:pStyle w:val="Heading1"/>
        <w:spacing w:line="276" w:lineRule="auto"/>
        <w:ind w:left="0" w:hanging="2"/>
        <w:jc w:val="both"/>
        <w:rPr>
          <w:color w:val="000000" w:themeColor="text1"/>
          <w:sz w:val="24"/>
          <w:szCs w:val="24"/>
        </w:rPr>
      </w:pPr>
      <w:bookmarkStart w:id="0" w:name="_Toc135642766"/>
      <w:r>
        <w:rPr>
          <w:color w:val="000000" w:themeColor="text1"/>
          <w:sz w:val="24"/>
          <w:szCs w:val="24"/>
        </w:rPr>
        <w:t>D4</w:t>
      </w:r>
      <w:r w:rsidR="00D2746C" w:rsidRPr="008C572C">
        <w:rPr>
          <w:color w:val="000000" w:themeColor="text1"/>
          <w:sz w:val="24"/>
          <w:szCs w:val="24"/>
        </w:rPr>
        <w:t xml:space="preserve"> - </w:t>
      </w:r>
      <w:proofErr w:type="spellStart"/>
      <w:r w:rsidR="00D2746C" w:rsidRPr="008C572C">
        <w:rPr>
          <w:color w:val="000000" w:themeColor="text1"/>
          <w:sz w:val="24"/>
          <w:szCs w:val="24"/>
        </w:rPr>
        <w:t>Declaraţie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pe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propria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răspundere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a </w:t>
      </w:r>
      <w:proofErr w:type="spellStart"/>
      <w:r w:rsidR="00D2746C" w:rsidRPr="008C572C">
        <w:rPr>
          <w:color w:val="000000" w:themeColor="text1"/>
          <w:sz w:val="24"/>
          <w:szCs w:val="24"/>
        </w:rPr>
        <w:t>instituției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gazdă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prin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care se </w:t>
      </w:r>
      <w:proofErr w:type="spellStart"/>
      <w:r w:rsidR="00D2746C" w:rsidRPr="008C572C">
        <w:rPr>
          <w:color w:val="000000" w:themeColor="text1"/>
          <w:sz w:val="24"/>
          <w:szCs w:val="24"/>
        </w:rPr>
        <w:t>certifică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acceptarea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implementării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proiectului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în</w:t>
      </w:r>
      <w:proofErr w:type="spellEnd"/>
      <w:r w:rsidR="00D2746C" w:rsidRPr="008C572C">
        <w:rPr>
          <w:color w:val="000000" w:themeColor="text1"/>
          <w:sz w:val="24"/>
          <w:szCs w:val="24"/>
        </w:rPr>
        <w:t xml:space="preserve"> </w:t>
      </w:r>
      <w:proofErr w:type="spellStart"/>
      <w:r w:rsidR="00D2746C" w:rsidRPr="008C572C">
        <w:rPr>
          <w:color w:val="000000" w:themeColor="text1"/>
          <w:sz w:val="24"/>
          <w:szCs w:val="24"/>
        </w:rPr>
        <w:t>instituție</w:t>
      </w:r>
      <w:bookmarkEnd w:id="0"/>
      <w:proofErr w:type="spellEnd"/>
    </w:p>
    <w:p w14:paraId="0509D9B3" w14:textId="77777777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</w:p>
    <w:p w14:paraId="65F149D1" w14:textId="4813C01C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" w:name="_Toc135235932"/>
      <w:bookmarkStart w:id="2" w:name="_Toc135642767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>ubsemnata ………… 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reprezentantului legal</w:t>
      </w:r>
      <w:r w:rsidRPr="008C572C">
        <w:rPr>
          <w:color w:val="000000" w:themeColor="text1"/>
        </w:rPr>
        <w:t>), în calitate de  ……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 xml:space="preserve"> (</w:t>
      </w:r>
      <w:proofErr w:type="spellStart"/>
      <w:r w:rsidRPr="00192EF4">
        <w:rPr>
          <w:i/>
          <w:iCs/>
          <w:color w:val="000000" w:themeColor="text1"/>
        </w:rPr>
        <w:t>funcţia</w:t>
      </w:r>
      <w:proofErr w:type="spellEnd"/>
      <w:r w:rsidRPr="00192EF4">
        <w:rPr>
          <w:i/>
          <w:iCs/>
          <w:color w:val="000000" w:themeColor="text1"/>
        </w:rPr>
        <w:t xml:space="preserve"> reprezentantului legal</w:t>
      </w:r>
      <w:r w:rsidRPr="008C572C">
        <w:rPr>
          <w:color w:val="000000" w:themeColor="text1"/>
        </w:rPr>
        <w:t>) al ..………… (</w:t>
      </w:r>
      <w:r w:rsidRPr="00192EF4">
        <w:rPr>
          <w:i/>
          <w:iCs/>
          <w:color w:val="000000" w:themeColor="text1"/>
        </w:rPr>
        <w:t xml:space="preserve">denumirea  completă a </w:t>
      </w:r>
      <w:proofErr w:type="spellStart"/>
      <w:r w:rsidRPr="00192EF4">
        <w:rPr>
          <w:i/>
          <w:iCs/>
          <w:color w:val="000000" w:themeColor="text1"/>
        </w:rPr>
        <w:t>instituţiei</w:t>
      </w:r>
      <w:proofErr w:type="spellEnd"/>
      <w:r w:rsidRPr="00192EF4">
        <w:rPr>
          <w:i/>
          <w:iCs/>
          <w:color w:val="000000" w:themeColor="text1"/>
        </w:rPr>
        <w:t xml:space="preserve"> </w:t>
      </w:r>
      <w:r w:rsidR="006D417E" w:rsidRPr="00192EF4">
        <w:rPr>
          <w:i/>
          <w:iCs/>
          <w:color w:val="000000" w:themeColor="text1"/>
        </w:rPr>
        <w:t>gazdă</w:t>
      </w:r>
      <w:r w:rsidRPr="008C572C">
        <w:rPr>
          <w:color w:val="000000" w:themeColor="text1"/>
        </w:rPr>
        <w:t>), declar pe proprie răspundere că, în cazul în care proiectul cu titlul „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....” este finanțat, </w:t>
      </w:r>
      <w:proofErr w:type="spellStart"/>
      <w:r w:rsidRPr="008C572C">
        <w:rPr>
          <w:color w:val="000000" w:themeColor="text1"/>
        </w:rPr>
        <w:t>instituţia</w:t>
      </w:r>
      <w:proofErr w:type="spellEnd"/>
      <w:r w:rsidRPr="008C572C">
        <w:rPr>
          <w:color w:val="000000" w:themeColor="text1"/>
        </w:rPr>
        <w:t xml:space="preserve"> acceptă implementarea proiectului, asigură sprijin administrativ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pune la dispoziția echipei de proiect infrastructura necesară, asigură angajarea directorului de proiect </w:t>
      </w:r>
      <w:r w:rsidR="00635BED">
        <w:rPr>
          <w:color w:val="000000" w:themeColor="text1"/>
        </w:rPr>
        <w:t xml:space="preserve">(coordonatorul partener din România) </w:t>
      </w:r>
      <w:r w:rsidRPr="008C572C">
        <w:rPr>
          <w:color w:val="000000" w:themeColor="text1"/>
        </w:rPr>
        <w:t xml:space="preserve">cu normă întreagă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 membrilor echipei de proiect, în condițiile legii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cu respectarea prevederilor Pachetului de </w:t>
      </w:r>
      <w:proofErr w:type="spellStart"/>
      <w:r w:rsidRPr="008C572C">
        <w:rPr>
          <w:color w:val="000000" w:themeColor="text1"/>
        </w:rPr>
        <w:t>informaţii</w:t>
      </w:r>
      <w:proofErr w:type="spellEnd"/>
      <w:r w:rsidRPr="008C572C">
        <w:rPr>
          <w:color w:val="000000" w:themeColor="text1"/>
        </w:rPr>
        <w:t xml:space="preserve"> (inclusiv </w:t>
      </w:r>
      <w:r w:rsidR="00B42546">
        <w:rPr>
          <w:color w:val="000000" w:themeColor="text1"/>
        </w:rPr>
        <w:t>C</w:t>
      </w:r>
      <w:r w:rsidRPr="008C572C">
        <w:rPr>
          <w:color w:val="000000" w:themeColor="text1"/>
        </w:rPr>
        <w:t>ontractul de finanțare), pe întreaga perioadă a implementării proiectului.</w:t>
      </w:r>
      <w:bookmarkEnd w:id="1"/>
      <w:bookmarkEnd w:id="2"/>
    </w:p>
    <w:p w14:paraId="74A9D40E" w14:textId="77777777" w:rsidR="00D2746C" w:rsidRPr="008C572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23903F7" w14:textId="2753FECE" w:rsidR="00D2746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5C62FBAD" w14:textId="77777777" w:rsidR="00FE42FC" w:rsidRPr="008C572C" w:rsidRDefault="00FE42F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C83192" w:rsidRPr="008C572C" w14:paraId="1FAF2367" w14:textId="77777777" w:rsidTr="00DD32F4">
        <w:tc>
          <w:tcPr>
            <w:tcW w:w="3835" w:type="dxa"/>
          </w:tcPr>
          <w:p w14:paraId="5059DD57" w14:textId="77777777" w:rsidR="00D2746C" w:rsidRPr="00A94881" w:rsidRDefault="00D2746C" w:rsidP="00D2746C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3" w:name="_Toc135235933"/>
            <w:bookmarkStart w:id="4" w:name="_Toc135642768"/>
            <w:r w:rsidRPr="00A94881">
              <w:rPr>
                <w:iCs/>
                <w:color w:val="000000" w:themeColor="text1"/>
              </w:rPr>
              <w:t>Data:</w:t>
            </w:r>
            <w:bookmarkEnd w:id="3"/>
            <w:bookmarkEnd w:id="4"/>
          </w:p>
        </w:tc>
        <w:tc>
          <w:tcPr>
            <w:tcW w:w="5309" w:type="dxa"/>
          </w:tcPr>
          <w:p w14:paraId="228D3ECE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5" w:name="_Toc135235934"/>
            <w:bookmarkStart w:id="6" w:name="_Toc135642769"/>
            <w:r w:rsidRPr="008C572C">
              <w:rPr>
                <w:color w:val="000000" w:themeColor="text1"/>
              </w:rPr>
              <w:t>Reprezentant legal</w:t>
            </w:r>
            <w:bookmarkEnd w:id="5"/>
            <w:bookmarkEnd w:id="6"/>
          </w:p>
        </w:tc>
      </w:tr>
      <w:tr w:rsidR="00C83192" w:rsidRPr="008C572C" w14:paraId="71A5932B" w14:textId="77777777" w:rsidTr="00DD32F4">
        <w:tc>
          <w:tcPr>
            <w:tcW w:w="3835" w:type="dxa"/>
          </w:tcPr>
          <w:p w14:paraId="1CEDF399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6FA6EB80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7" w:name="_Toc135235935"/>
            <w:bookmarkStart w:id="8" w:name="_Toc135642770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7"/>
            <w:bookmarkEnd w:id="8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42C702C8" w14:textId="77777777" w:rsidTr="00DD32F4">
        <w:tc>
          <w:tcPr>
            <w:tcW w:w="3835" w:type="dxa"/>
          </w:tcPr>
          <w:p w14:paraId="780BDA9E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79CEE54B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9" w:name="_Toc135235936"/>
            <w:bookmarkStart w:id="10" w:name="_Toc135642771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 prenumele</w:t>
            </w:r>
            <w:bookmarkStart w:id="11" w:name="_GoBack"/>
            <w:bookmarkEnd w:id="9"/>
            <w:bookmarkEnd w:id="10"/>
            <w:bookmarkEnd w:id="11"/>
          </w:p>
          <w:p w14:paraId="113F5EDE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2" w:name="_Toc135235937"/>
            <w:bookmarkStart w:id="13" w:name="_Toc135642772"/>
            <w:r w:rsidRPr="008C572C">
              <w:rPr>
                <w:i/>
                <w:color w:val="000000" w:themeColor="text1"/>
              </w:rPr>
              <w:t>Semnătura</w:t>
            </w:r>
            <w:bookmarkEnd w:id="12"/>
            <w:bookmarkEnd w:id="13"/>
          </w:p>
          <w:p w14:paraId="47271E6C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</w:tr>
    </w:tbl>
    <w:p w14:paraId="67C27B8F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B0B130A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62E6244C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320B6442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7A11F9F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1EB039BA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69A34DBD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38EA3C34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0D1469FD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6332D33E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FDEE48A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14F25502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FB3DD28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238208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5E456C9B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86456AB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C5DA83A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00B8533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7501BDFB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5EE238D3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7AACD32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5E8EC922" w14:textId="568EBACC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3CA11A59" w14:textId="0B7C93F0" w:rsidR="00C21369" w:rsidRPr="008C572C" w:rsidRDefault="00C21369" w:rsidP="00C21369">
      <w:pPr>
        <w:ind w:left="0" w:hanging="2"/>
      </w:pPr>
    </w:p>
    <w:p w14:paraId="45441C3A" w14:textId="60FBC631" w:rsidR="00C21369" w:rsidRPr="008C572C" w:rsidRDefault="00C21369" w:rsidP="00C21369">
      <w:pPr>
        <w:ind w:left="0" w:hanging="2"/>
      </w:pPr>
    </w:p>
    <w:p w14:paraId="35EF3FEF" w14:textId="36749083" w:rsidR="00C21369" w:rsidRPr="008C572C" w:rsidRDefault="00C21369" w:rsidP="00C21369">
      <w:pPr>
        <w:ind w:left="0" w:hanging="2"/>
      </w:pPr>
    </w:p>
    <w:p w14:paraId="3CFEE10C" w14:textId="5B66BD1A" w:rsidR="00D2746C" w:rsidRPr="00192EF4" w:rsidRDefault="00D2746C" w:rsidP="00D86981">
      <w:pPr>
        <w:pStyle w:val="Heading1"/>
        <w:spacing w:line="276" w:lineRule="auto"/>
        <w:ind w:leftChars="0" w:left="0" w:firstLineChars="0" w:firstLine="0"/>
        <w:jc w:val="both"/>
        <w:rPr>
          <w:color w:val="000000" w:themeColor="text1"/>
        </w:rPr>
      </w:pPr>
      <w:bookmarkStart w:id="14" w:name="_heading=h.44sinio" w:colFirst="0" w:colLast="0"/>
      <w:bookmarkStart w:id="15" w:name="_Toc135642773"/>
      <w:bookmarkEnd w:id="14"/>
      <w:r w:rsidRPr="00A711CB">
        <w:rPr>
          <w:color w:val="000000" w:themeColor="text1"/>
          <w:sz w:val="24"/>
          <w:szCs w:val="24"/>
          <w:lang w:val="ro-RO"/>
        </w:rPr>
        <w:lastRenderedPageBreak/>
        <w:t xml:space="preserve"> </w:t>
      </w:r>
      <w:bookmarkEnd w:id="15"/>
    </w:p>
    <w:p w14:paraId="3721B071" w14:textId="77777777" w:rsidR="008D73A5" w:rsidRPr="008C572C" w:rsidRDefault="008D73A5" w:rsidP="00D2746C">
      <w:pPr>
        <w:spacing w:line="276" w:lineRule="auto"/>
        <w:ind w:left="0" w:hanging="2"/>
        <w:rPr>
          <w:color w:val="000000" w:themeColor="text1"/>
        </w:rPr>
      </w:pPr>
    </w:p>
    <w:sectPr w:rsidR="008D73A5" w:rsidRPr="008C572C" w:rsidSect="00D27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92AF1" w14:textId="77777777" w:rsidR="003A7BDE" w:rsidRDefault="003A7BDE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324D6C3D" w14:textId="77777777" w:rsidR="003A7BDE" w:rsidRDefault="003A7BDE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B42BA" w14:textId="77777777" w:rsidR="00DD07C0" w:rsidRDefault="001A5F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DD07C0" w:rsidRDefault="00635B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CFDE" w14:textId="77777777" w:rsidR="00DD07C0" w:rsidRDefault="001A5F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35BED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DD07C0" w:rsidRDefault="00635B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B618F" w14:textId="77777777" w:rsidR="00DD07C0" w:rsidRDefault="00635BE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E9C9D" w14:textId="77777777" w:rsidR="003A7BDE" w:rsidRDefault="003A7BDE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5B9849E9" w14:textId="77777777" w:rsidR="003A7BDE" w:rsidRDefault="003A7BDE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BEB2F" w14:textId="77777777" w:rsidR="00DD07C0" w:rsidRDefault="00635BE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8A6F" w14:textId="77777777" w:rsidR="00DD07C0" w:rsidRDefault="00635BE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24EB4" w14:textId="77777777" w:rsidR="00DD07C0" w:rsidRDefault="00635BE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5FC"/>
    <w:multiLevelType w:val="multilevel"/>
    <w:tmpl w:val="C3E00520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2E373BC"/>
    <w:multiLevelType w:val="multilevel"/>
    <w:tmpl w:val="A8A42E70"/>
    <w:lvl w:ilvl="0">
      <w:start w:val="1"/>
      <w:numFmt w:val="bullet"/>
      <w:lvlText w:val=""/>
      <w:lvlJc w:val="left"/>
      <w:pPr>
        <w:ind w:left="358" w:hanging="360"/>
      </w:pPr>
      <w:rPr>
        <w:rFonts w:ascii="Wingdings" w:hAnsi="Wingdings" w:hint="default"/>
        <w:b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098E2C44"/>
    <w:multiLevelType w:val="hybridMultilevel"/>
    <w:tmpl w:val="A63256BC"/>
    <w:lvl w:ilvl="0" w:tplc="AC304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065DFE"/>
    <w:multiLevelType w:val="hybridMultilevel"/>
    <w:tmpl w:val="6226A004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CE45FC"/>
    <w:multiLevelType w:val="multilevel"/>
    <w:tmpl w:val="62C22D6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0147D40"/>
    <w:multiLevelType w:val="hybridMultilevel"/>
    <w:tmpl w:val="A3DCE2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1CE2E34"/>
    <w:multiLevelType w:val="multilevel"/>
    <w:tmpl w:val="8F1A63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  <w:szCs w:val="24"/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  <w:szCs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  <w:szCs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 w:val="24"/>
        <w:szCs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  <w:szCs w:val="24"/>
        <w:vertAlign w:val="baseline"/>
      </w:rPr>
    </w:lvl>
  </w:abstractNum>
  <w:abstractNum w:abstractNumId="10" w15:restartNumberingAfterBreak="0">
    <w:nsid w:val="1357255B"/>
    <w:multiLevelType w:val="multilevel"/>
    <w:tmpl w:val="18DAB2D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4BB7F85"/>
    <w:multiLevelType w:val="hybridMultilevel"/>
    <w:tmpl w:val="D1E4B3AA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801467"/>
    <w:multiLevelType w:val="multilevel"/>
    <w:tmpl w:val="E61A2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3" w15:restartNumberingAfterBreak="0">
    <w:nsid w:val="15B90628"/>
    <w:multiLevelType w:val="multilevel"/>
    <w:tmpl w:val="A1ACD302"/>
    <w:lvl w:ilvl="0">
      <w:start w:val="1"/>
      <w:numFmt w:val="bullet"/>
      <w:lvlText w:val=""/>
      <w:lvlJc w:val="left"/>
      <w:pPr>
        <w:ind w:left="306" w:hanging="360"/>
      </w:pPr>
      <w:rPr>
        <w:rFonts w:ascii="Wingdings" w:hAnsi="Wingdings" w:hint="default"/>
        <w:strike w:val="0"/>
        <w:color w:val="000000"/>
        <w:vertAlign w:val="baseline"/>
      </w:rPr>
    </w:lvl>
    <w:lvl w:ilvl="1"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1926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66" w:hanging="180"/>
      </w:pPr>
      <w:rPr>
        <w:vertAlign w:val="baseline"/>
      </w:rPr>
    </w:lvl>
  </w:abstractNum>
  <w:abstractNum w:abstractNumId="14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80DEB"/>
    <w:multiLevelType w:val="hybridMultilevel"/>
    <w:tmpl w:val="5C522838"/>
    <w:lvl w:ilvl="0" w:tplc="BAB65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744C4"/>
    <w:multiLevelType w:val="hybridMultilevel"/>
    <w:tmpl w:val="B8669A02"/>
    <w:lvl w:ilvl="0" w:tplc="BAB65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F622CF"/>
    <w:multiLevelType w:val="multilevel"/>
    <w:tmpl w:val="11BCAED6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2941924"/>
    <w:multiLevelType w:val="multilevel"/>
    <w:tmpl w:val="6428EDE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36410F6C"/>
    <w:multiLevelType w:val="hybridMultilevel"/>
    <w:tmpl w:val="C9C8918C"/>
    <w:lvl w:ilvl="0" w:tplc="BAB65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70A33"/>
    <w:multiLevelType w:val="hybridMultilevel"/>
    <w:tmpl w:val="0E308E1A"/>
    <w:lvl w:ilvl="0" w:tplc="BAB65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7474A"/>
    <w:multiLevelType w:val="hybridMultilevel"/>
    <w:tmpl w:val="2ED61B3E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64749B"/>
    <w:multiLevelType w:val="hybridMultilevel"/>
    <w:tmpl w:val="4E00ABBE"/>
    <w:lvl w:ilvl="0" w:tplc="080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671246F"/>
    <w:multiLevelType w:val="hybridMultilevel"/>
    <w:tmpl w:val="DA7C6990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9444AE"/>
    <w:multiLevelType w:val="multilevel"/>
    <w:tmpl w:val="0F244490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7" w15:restartNumberingAfterBreak="0">
    <w:nsid w:val="4B2465B3"/>
    <w:multiLevelType w:val="multilevel"/>
    <w:tmpl w:val="C242ED52"/>
    <w:lvl w:ilvl="0">
      <w:numFmt w:val="bullet"/>
      <w:lvlText w:val="-"/>
      <w:lvlJc w:val="left"/>
      <w:pPr>
        <w:ind w:left="361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1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1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1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1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1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1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1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1" w:hanging="360"/>
      </w:pPr>
      <w:rPr>
        <w:u w:val="none"/>
      </w:rPr>
    </w:lvl>
  </w:abstractNum>
  <w:abstractNum w:abstractNumId="28" w15:restartNumberingAfterBreak="0">
    <w:nsid w:val="4D2537E8"/>
    <w:multiLevelType w:val="multilevel"/>
    <w:tmpl w:val="FC20DD16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9" w15:restartNumberingAfterBreak="0">
    <w:nsid w:val="4D950BF9"/>
    <w:multiLevelType w:val="multilevel"/>
    <w:tmpl w:val="16948F58"/>
    <w:lvl w:ilvl="0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  <w:strike w:val="0"/>
        <w:color w:val="000000"/>
        <w:vertAlign w:val="baseline"/>
      </w:rPr>
    </w:lvl>
    <w:lvl w:ilvl="1"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1849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89" w:hanging="180"/>
      </w:pPr>
      <w:rPr>
        <w:vertAlign w:val="baseline"/>
      </w:rPr>
    </w:lvl>
  </w:abstractNum>
  <w:abstractNum w:abstractNumId="30" w15:restartNumberingAfterBreak="0">
    <w:nsid w:val="4E461068"/>
    <w:multiLevelType w:val="hybridMultilevel"/>
    <w:tmpl w:val="22265D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09D2"/>
    <w:multiLevelType w:val="multilevel"/>
    <w:tmpl w:val="F6362024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53897081"/>
    <w:multiLevelType w:val="hybridMultilevel"/>
    <w:tmpl w:val="A60EE2BA"/>
    <w:lvl w:ilvl="0" w:tplc="BAB65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545BA"/>
    <w:multiLevelType w:val="multilevel"/>
    <w:tmpl w:val="554EEA34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572567FE"/>
    <w:multiLevelType w:val="multilevel"/>
    <w:tmpl w:val="889E8F52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066F21"/>
    <w:multiLevelType w:val="hybridMultilevel"/>
    <w:tmpl w:val="42CAD6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BE22E36"/>
    <w:multiLevelType w:val="multilevel"/>
    <w:tmpl w:val="3426239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8" w15:restartNumberingAfterBreak="0">
    <w:nsid w:val="68B07E7C"/>
    <w:multiLevelType w:val="hybridMultilevel"/>
    <w:tmpl w:val="53320DF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E71CAE"/>
    <w:multiLevelType w:val="multilevel"/>
    <w:tmpl w:val="E57689A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vertAlign w:val="baseline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color w:val="808080"/>
        <w:vertAlign w:val="baseline"/>
      </w:rPr>
    </w:lvl>
    <w:lvl w:ilvl="3">
      <w:start w:val="1"/>
      <w:numFmt w:val="decimal"/>
      <w:lvlText w:val="%4."/>
      <w:lvlJc w:val="left"/>
      <w:pPr>
        <w:ind w:left="426" w:hanging="360"/>
      </w:pPr>
      <w:rPr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0" w15:restartNumberingAfterBreak="0">
    <w:nsid w:val="6BDD3F1C"/>
    <w:multiLevelType w:val="hybridMultilevel"/>
    <w:tmpl w:val="A31AB31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B7744"/>
    <w:multiLevelType w:val="hybridMultilevel"/>
    <w:tmpl w:val="A7B20778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C7304F"/>
    <w:multiLevelType w:val="hybridMultilevel"/>
    <w:tmpl w:val="0BE00904"/>
    <w:lvl w:ilvl="0" w:tplc="08090017">
      <w:start w:val="1"/>
      <w:numFmt w:val="lowerLetter"/>
      <w:lvlText w:val="%1)"/>
      <w:lvlJc w:val="left"/>
      <w:pPr>
        <w:ind w:left="362" w:hanging="360"/>
      </w:p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3" w15:restartNumberingAfterBreak="0">
    <w:nsid w:val="6EE8028C"/>
    <w:multiLevelType w:val="hybridMultilevel"/>
    <w:tmpl w:val="C2860CA4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0F105B"/>
    <w:multiLevelType w:val="multilevel"/>
    <w:tmpl w:val="670230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5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0E763C"/>
    <w:multiLevelType w:val="hybridMultilevel"/>
    <w:tmpl w:val="92AEA70A"/>
    <w:lvl w:ilvl="0" w:tplc="AF583A7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4"/>
  </w:num>
  <w:num w:numId="4">
    <w:abstractNumId w:val="30"/>
  </w:num>
  <w:num w:numId="5">
    <w:abstractNumId w:val="6"/>
  </w:num>
  <w:num w:numId="6">
    <w:abstractNumId w:val="10"/>
  </w:num>
  <w:num w:numId="7">
    <w:abstractNumId w:val="48"/>
  </w:num>
  <w:num w:numId="8">
    <w:abstractNumId w:val="46"/>
  </w:num>
  <w:num w:numId="9">
    <w:abstractNumId w:val="23"/>
  </w:num>
  <w:num w:numId="10">
    <w:abstractNumId w:val="25"/>
  </w:num>
  <w:num w:numId="11">
    <w:abstractNumId w:val="39"/>
  </w:num>
  <w:num w:numId="12">
    <w:abstractNumId w:val="44"/>
  </w:num>
  <w:num w:numId="13">
    <w:abstractNumId w:val="47"/>
  </w:num>
  <w:num w:numId="14">
    <w:abstractNumId w:val="43"/>
  </w:num>
  <w:num w:numId="15">
    <w:abstractNumId w:val="41"/>
  </w:num>
  <w:num w:numId="16">
    <w:abstractNumId w:val="22"/>
  </w:num>
  <w:num w:numId="17">
    <w:abstractNumId w:val="0"/>
  </w:num>
  <w:num w:numId="18">
    <w:abstractNumId w:val="26"/>
  </w:num>
  <w:num w:numId="19">
    <w:abstractNumId w:val="34"/>
  </w:num>
  <w:num w:numId="20">
    <w:abstractNumId w:val="33"/>
  </w:num>
  <w:num w:numId="21">
    <w:abstractNumId w:val="18"/>
  </w:num>
  <w:num w:numId="22">
    <w:abstractNumId w:val="28"/>
  </w:num>
  <w:num w:numId="23">
    <w:abstractNumId w:val="31"/>
  </w:num>
  <w:num w:numId="24">
    <w:abstractNumId w:val="27"/>
  </w:num>
  <w:num w:numId="25">
    <w:abstractNumId w:val="21"/>
  </w:num>
  <w:num w:numId="26">
    <w:abstractNumId w:val="32"/>
  </w:num>
  <w:num w:numId="27">
    <w:abstractNumId w:val="45"/>
  </w:num>
  <w:num w:numId="28">
    <w:abstractNumId w:val="9"/>
  </w:num>
  <w:num w:numId="29">
    <w:abstractNumId w:val="37"/>
  </w:num>
  <w:num w:numId="30">
    <w:abstractNumId w:val="1"/>
  </w:num>
  <w:num w:numId="31">
    <w:abstractNumId w:val="5"/>
  </w:num>
  <w:num w:numId="32">
    <w:abstractNumId w:val="13"/>
  </w:num>
  <w:num w:numId="33">
    <w:abstractNumId w:val="29"/>
  </w:num>
  <w:num w:numId="34">
    <w:abstractNumId w:val="40"/>
  </w:num>
  <w:num w:numId="35">
    <w:abstractNumId w:val="7"/>
  </w:num>
  <w:num w:numId="36">
    <w:abstractNumId w:val="16"/>
  </w:num>
  <w:num w:numId="37">
    <w:abstractNumId w:val="11"/>
  </w:num>
  <w:num w:numId="38">
    <w:abstractNumId w:val="17"/>
  </w:num>
  <w:num w:numId="39">
    <w:abstractNumId w:val="35"/>
  </w:num>
  <w:num w:numId="40">
    <w:abstractNumId w:val="14"/>
  </w:num>
  <w:num w:numId="41">
    <w:abstractNumId w:val="8"/>
  </w:num>
  <w:num w:numId="42">
    <w:abstractNumId w:val="20"/>
  </w:num>
  <w:num w:numId="43">
    <w:abstractNumId w:val="4"/>
  </w:num>
  <w:num w:numId="44">
    <w:abstractNumId w:val="12"/>
  </w:num>
  <w:num w:numId="45">
    <w:abstractNumId w:val="3"/>
  </w:num>
  <w:num w:numId="46">
    <w:abstractNumId w:val="42"/>
  </w:num>
  <w:num w:numId="47">
    <w:abstractNumId w:val="38"/>
  </w:num>
  <w:num w:numId="48">
    <w:abstractNumId w:val="15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F4"/>
    <w:rsid w:val="0008242A"/>
    <w:rsid w:val="000B6E2C"/>
    <w:rsid w:val="000B775B"/>
    <w:rsid w:val="000C77E2"/>
    <w:rsid w:val="000F321D"/>
    <w:rsid w:val="00170AF7"/>
    <w:rsid w:val="00192EF4"/>
    <w:rsid w:val="001A5FAA"/>
    <w:rsid w:val="001D16A6"/>
    <w:rsid w:val="00231A3A"/>
    <w:rsid w:val="00231C95"/>
    <w:rsid w:val="0024439B"/>
    <w:rsid w:val="00257359"/>
    <w:rsid w:val="002649E3"/>
    <w:rsid w:val="002B0959"/>
    <w:rsid w:val="002D5BF4"/>
    <w:rsid w:val="00381126"/>
    <w:rsid w:val="00386743"/>
    <w:rsid w:val="003A7BDE"/>
    <w:rsid w:val="003D61DA"/>
    <w:rsid w:val="003D7E06"/>
    <w:rsid w:val="003E5C06"/>
    <w:rsid w:val="003E7273"/>
    <w:rsid w:val="00494DB4"/>
    <w:rsid w:val="004B0B2B"/>
    <w:rsid w:val="004E62C3"/>
    <w:rsid w:val="005024E3"/>
    <w:rsid w:val="0055135D"/>
    <w:rsid w:val="00574B37"/>
    <w:rsid w:val="00586E15"/>
    <w:rsid w:val="005A00F1"/>
    <w:rsid w:val="005C7F26"/>
    <w:rsid w:val="005D173F"/>
    <w:rsid w:val="005E6DE0"/>
    <w:rsid w:val="006214AE"/>
    <w:rsid w:val="00635BED"/>
    <w:rsid w:val="00662E33"/>
    <w:rsid w:val="00692960"/>
    <w:rsid w:val="006C5CA0"/>
    <w:rsid w:val="006D417E"/>
    <w:rsid w:val="00700D6D"/>
    <w:rsid w:val="00713E0E"/>
    <w:rsid w:val="00732BF4"/>
    <w:rsid w:val="00751C45"/>
    <w:rsid w:val="007A513E"/>
    <w:rsid w:val="007D746E"/>
    <w:rsid w:val="007E35D1"/>
    <w:rsid w:val="00800206"/>
    <w:rsid w:val="008541F4"/>
    <w:rsid w:val="008C2542"/>
    <w:rsid w:val="008C572C"/>
    <w:rsid w:val="008D73A5"/>
    <w:rsid w:val="008E39EA"/>
    <w:rsid w:val="008E43D2"/>
    <w:rsid w:val="008E44D5"/>
    <w:rsid w:val="009048FE"/>
    <w:rsid w:val="0095529C"/>
    <w:rsid w:val="00964315"/>
    <w:rsid w:val="00976602"/>
    <w:rsid w:val="009969A1"/>
    <w:rsid w:val="009B0B58"/>
    <w:rsid w:val="009B0CB0"/>
    <w:rsid w:val="009D039E"/>
    <w:rsid w:val="009E57AF"/>
    <w:rsid w:val="00A35922"/>
    <w:rsid w:val="00A711CB"/>
    <w:rsid w:val="00A92502"/>
    <w:rsid w:val="00A94881"/>
    <w:rsid w:val="00AA0951"/>
    <w:rsid w:val="00AB1993"/>
    <w:rsid w:val="00AB3109"/>
    <w:rsid w:val="00AD071F"/>
    <w:rsid w:val="00AD7681"/>
    <w:rsid w:val="00AE2473"/>
    <w:rsid w:val="00AE3FDD"/>
    <w:rsid w:val="00AF4051"/>
    <w:rsid w:val="00B049E0"/>
    <w:rsid w:val="00B42546"/>
    <w:rsid w:val="00B56458"/>
    <w:rsid w:val="00B7045D"/>
    <w:rsid w:val="00B951F1"/>
    <w:rsid w:val="00BC195D"/>
    <w:rsid w:val="00BD0CB8"/>
    <w:rsid w:val="00C07380"/>
    <w:rsid w:val="00C21369"/>
    <w:rsid w:val="00C76664"/>
    <w:rsid w:val="00C83192"/>
    <w:rsid w:val="00C946E6"/>
    <w:rsid w:val="00CA6F90"/>
    <w:rsid w:val="00CB6259"/>
    <w:rsid w:val="00CB672C"/>
    <w:rsid w:val="00D05CB6"/>
    <w:rsid w:val="00D2746C"/>
    <w:rsid w:val="00D45749"/>
    <w:rsid w:val="00D55DE6"/>
    <w:rsid w:val="00D66527"/>
    <w:rsid w:val="00D8213D"/>
    <w:rsid w:val="00D86981"/>
    <w:rsid w:val="00DA53FF"/>
    <w:rsid w:val="00DE3C09"/>
    <w:rsid w:val="00DF182C"/>
    <w:rsid w:val="00DF767D"/>
    <w:rsid w:val="00E0186F"/>
    <w:rsid w:val="00E11B08"/>
    <w:rsid w:val="00E46D68"/>
    <w:rsid w:val="00E67726"/>
    <w:rsid w:val="00E7616D"/>
    <w:rsid w:val="00E96B0A"/>
    <w:rsid w:val="00EA38A9"/>
    <w:rsid w:val="00EA503C"/>
    <w:rsid w:val="00EC1831"/>
    <w:rsid w:val="00F45190"/>
    <w:rsid w:val="00F53095"/>
    <w:rsid w:val="00F83932"/>
    <w:rsid w:val="00F96C25"/>
    <w:rsid w:val="00FA0888"/>
    <w:rsid w:val="00FB13E1"/>
    <w:rsid w:val="00FC19C4"/>
    <w:rsid w:val="00FE1D9D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7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"/>
    <w:link w:val="ListParagraph"/>
    <w:uiPriority w:val="34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7874-DCF7-4EC8-AAAA-F0819C5E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Monica Cruceru</cp:lastModifiedBy>
  <cp:revision>4</cp:revision>
  <cp:lastPrinted>2023-05-22T10:07:00Z</cp:lastPrinted>
  <dcterms:created xsi:type="dcterms:W3CDTF">2023-07-24T07:01:00Z</dcterms:created>
  <dcterms:modified xsi:type="dcterms:W3CDTF">2024-04-01T07:44:00Z</dcterms:modified>
</cp:coreProperties>
</file>