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  <w:bookmarkStart w:id="0" w:name="_Toc494463674"/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9E614E" w:rsidRDefault="009E614E" w:rsidP="009E614E">
      <w:pPr>
        <w:rPr>
          <w:lang w:val="ro-RO"/>
        </w:rPr>
      </w:pPr>
    </w:p>
    <w:p w:rsidR="009E614E" w:rsidRDefault="009E614E" w:rsidP="009E614E">
      <w:pPr>
        <w:rPr>
          <w:lang w:val="ro-RO"/>
        </w:rPr>
      </w:pPr>
    </w:p>
    <w:p w:rsidR="009E614E" w:rsidRDefault="009E614E" w:rsidP="009E614E">
      <w:pPr>
        <w:rPr>
          <w:lang w:val="ro-RO"/>
        </w:rPr>
      </w:pPr>
    </w:p>
    <w:p w:rsidR="009E614E" w:rsidRPr="009E614E" w:rsidRDefault="009E614E" w:rsidP="009E614E">
      <w:pPr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354FB7" w:rsidRDefault="00354FB7" w:rsidP="001D6B99">
      <w:pPr>
        <w:pStyle w:val="Heading2"/>
        <w:ind w:left="0" w:firstLine="0"/>
        <w:jc w:val="center"/>
        <w:rPr>
          <w:lang w:val="ro-RO"/>
        </w:rPr>
      </w:pPr>
    </w:p>
    <w:p w:rsidR="001D6B99" w:rsidRPr="009E614E" w:rsidRDefault="001D6B99" w:rsidP="001D6B99">
      <w:pPr>
        <w:pStyle w:val="Heading2"/>
        <w:ind w:left="0" w:firstLine="0"/>
        <w:jc w:val="center"/>
        <w:rPr>
          <w:sz w:val="32"/>
          <w:szCs w:val="32"/>
          <w:lang w:val="ro-RO"/>
        </w:rPr>
      </w:pPr>
      <w:r w:rsidRPr="009E614E">
        <w:rPr>
          <w:sz w:val="32"/>
          <w:szCs w:val="32"/>
          <w:lang w:val="ro-RO"/>
        </w:rPr>
        <w:t>Anexa I - Cererea de finanțare</w:t>
      </w:r>
      <w:bookmarkEnd w:id="0"/>
    </w:p>
    <w:p w:rsidR="001D6B99" w:rsidRPr="00D53C38" w:rsidRDefault="001D6B99" w:rsidP="001D6B99">
      <w:pPr>
        <w:spacing w:after="0" w:line="259" w:lineRule="auto"/>
        <w:ind w:left="10" w:right="33"/>
        <w:jc w:val="right"/>
        <w:rPr>
          <w:lang w:val="ro-RO"/>
        </w:rPr>
      </w:pPr>
    </w:p>
    <w:p w:rsidR="00354FB7" w:rsidRPr="00D53C38" w:rsidRDefault="00354FB7" w:rsidP="001D6B99">
      <w:pPr>
        <w:ind w:left="0" w:firstLine="0"/>
        <w:contextualSpacing/>
        <w:rPr>
          <w:b/>
          <w:lang w:val="ro-RO"/>
        </w:rPr>
      </w:pPr>
    </w:p>
    <w:p w:rsidR="001D6B99" w:rsidRPr="00D53C38" w:rsidRDefault="001D6B99" w:rsidP="001D6B99">
      <w:pPr>
        <w:spacing w:after="0" w:line="277" w:lineRule="auto"/>
        <w:ind w:left="0" w:firstLine="0"/>
        <w:jc w:val="left"/>
        <w:rPr>
          <w:i/>
          <w:color w:val="808080"/>
          <w:szCs w:val="24"/>
          <w:lang w:val="ro-RO"/>
        </w:rPr>
      </w:pPr>
      <w:r w:rsidRPr="00D53C38">
        <w:rPr>
          <w:i/>
          <w:color w:val="808080"/>
          <w:szCs w:val="24"/>
          <w:lang w:val="ro-RO"/>
        </w:rPr>
        <w:t>Acest document va fi încărcat obligatoriu ca fișier PDF neprotejat (document generat dintr-un fișier de text PDF și NU document scanat) în platforma de depunere on-line.</w:t>
      </w:r>
    </w:p>
    <w:p w:rsidR="001D6B99" w:rsidRPr="00D53C38" w:rsidRDefault="001D6B99" w:rsidP="001D6B99">
      <w:pPr>
        <w:spacing w:after="0" w:line="277" w:lineRule="auto"/>
        <w:ind w:left="0" w:firstLine="0"/>
        <w:jc w:val="left"/>
        <w:rPr>
          <w:i/>
          <w:color w:val="808080"/>
          <w:szCs w:val="24"/>
          <w:lang w:val="ro-RO"/>
        </w:rPr>
      </w:pPr>
      <w:r w:rsidRPr="00D53C38">
        <w:rPr>
          <w:i/>
          <w:color w:val="808080"/>
          <w:szCs w:val="24"/>
          <w:lang w:val="ro-RO"/>
        </w:rPr>
        <w:t xml:space="preserve">Documentul folosește caractere Times New Roman de 12 puncte, spațiere între linii de 1,5 și margini de 2 cm. Orice modificare a acestor parametri, precum și depășirea numarului maxim de pagini stabilit duce la descalificarea automată a cererii din competiție. </w:t>
      </w:r>
    </w:p>
    <w:p w:rsidR="001D6B99" w:rsidRDefault="001D6B99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1D6B99" w:rsidRDefault="001D6B99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1D6B99" w:rsidRDefault="001D6B99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1D6B99">
      <w:pPr>
        <w:spacing w:after="0" w:line="240" w:lineRule="auto"/>
        <w:ind w:left="720" w:firstLine="0"/>
        <w:contextualSpacing/>
        <w:rPr>
          <w:b/>
          <w:lang w:val="ro-RO"/>
        </w:rPr>
      </w:pPr>
    </w:p>
    <w:p w:rsidR="00354FB7" w:rsidRDefault="00354FB7" w:rsidP="00354FB7">
      <w:pPr>
        <w:spacing w:after="0" w:line="240" w:lineRule="auto"/>
        <w:ind w:left="0" w:firstLine="0"/>
        <w:contextualSpacing/>
        <w:rPr>
          <w:b/>
          <w:lang w:val="ro-RO"/>
        </w:rPr>
      </w:pPr>
    </w:p>
    <w:p w:rsidR="009E614E" w:rsidRPr="00D53C38" w:rsidRDefault="009E614E" w:rsidP="00354FB7">
      <w:pPr>
        <w:spacing w:after="0" w:line="240" w:lineRule="auto"/>
        <w:ind w:left="0" w:firstLine="0"/>
        <w:contextualSpacing/>
        <w:rPr>
          <w:b/>
          <w:lang w:val="ro-RO"/>
        </w:rPr>
      </w:pPr>
    </w:p>
    <w:p w:rsidR="001D6B99" w:rsidRPr="00D53C38" w:rsidRDefault="001D6B99" w:rsidP="001D6B99">
      <w:pPr>
        <w:spacing w:after="0" w:line="240" w:lineRule="auto"/>
        <w:contextualSpacing/>
        <w:rPr>
          <w:b/>
          <w:lang w:val="ro-RO"/>
        </w:rPr>
      </w:pPr>
      <w:r w:rsidRPr="00D53C38">
        <w:rPr>
          <w:b/>
          <w:lang w:val="ro-RO"/>
        </w:rPr>
        <w:lastRenderedPageBreak/>
        <w:t xml:space="preserve">B.2. Informații despre beneficiar </w:t>
      </w:r>
      <w:r w:rsidRPr="00D53C38">
        <w:rPr>
          <w:bCs/>
          <w:i/>
          <w:iCs/>
          <w:lang w:val="ro-RO"/>
        </w:rPr>
        <w:t>(maxim 5 pagini)</w:t>
      </w:r>
    </w:p>
    <w:p w:rsidR="001D6B99" w:rsidRPr="00D53C38" w:rsidRDefault="001D6B99" w:rsidP="001D6B99">
      <w:pPr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 xml:space="preserve">In această secțiune se prezintă: 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 xml:space="preserve">experiența și performanța profesională ale directorului și echipei de proiect în domeniul clusterizării, al domeniului în care se </w:t>
      </w:r>
      <w:r w:rsidRPr="00F91A9F">
        <w:rPr>
          <w:i/>
          <w:iCs/>
          <w:color w:val="auto"/>
          <w:lang w:val="ro-RO"/>
        </w:rPr>
        <w:t>depune</w:t>
      </w:r>
      <w:r w:rsidRPr="00D53C38">
        <w:rPr>
          <w:i/>
          <w:iCs/>
          <w:color w:val="auto"/>
          <w:lang w:val="ro-RO"/>
        </w:rPr>
        <w:t xml:space="preserve"> proiectul și al managementului de proiect; 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nivelul de excelență al managementului de cluster dovedit prin recunoașterea internațională a European Secretariate for Cluster Analysis (nivel bronz/argint/aur). Vor fi menționate alte experiențe/recunoașteri relevante naționale și internaționale, participarea la consorții și rețele internaționale de clustere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vor fi descrise proiecte anterioare relevante realizate în parteneriat în cadrul clusterului;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alte informații relevante.</w:t>
      </w:r>
    </w:p>
    <w:p w:rsidR="001D6B99" w:rsidRPr="00D53C38" w:rsidRDefault="001D6B99" w:rsidP="001D6B99">
      <w:pPr>
        <w:pStyle w:val="ListParagraph"/>
        <w:spacing w:after="0" w:line="240" w:lineRule="auto"/>
        <w:ind w:firstLine="0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pStyle w:val="instructions"/>
        <w:rPr>
          <w:bCs/>
          <w:i/>
          <w:iCs/>
          <w:lang w:val="ro-RO"/>
        </w:rPr>
      </w:pPr>
      <w:r w:rsidRPr="00D53C38">
        <w:rPr>
          <w:b/>
          <w:szCs w:val="24"/>
          <w:lang w:val="ro-RO"/>
        </w:rPr>
        <w:t xml:space="preserve">B.3 Bugetul </w:t>
      </w:r>
      <w:r w:rsidRPr="00D53C38">
        <w:rPr>
          <w:bCs/>
          <w:i/>
          <w:iCs/>
          <w:lang w:val="ro-RO"/>
        </w:rPr>
        <w:t>(maxim 1 pagină)</w:t>
      </w:r>
    </w:p>
    <w:p w:rsidR="001D6B99" w:rsidRPr="00D53C38" w:rsidRDefault="001D6B99" w:rsidP="001D6B99">
      <w:pPr>
        <w:pStyle w:val="instructions"/>
        <w:rPr>
          <w:b/>
          <w:i/>
          <w:szCs w:val="24"/>
          <w:lang w:val="ro-RO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134"/>
        <w:gridCol w:w="1134"/>
        <w:gridCol w:w="1134"/>
      </w:tblGrid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Categorii de cheltuieli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 xml:space="preserve">Buget de stat </w:t>
            </w:r>
          </w:p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(lei)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Alte surse (lei)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Total</w:t>
            </w:r>
          </w:p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(lei)</w:t>
            </w: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 xml:space="preserve">Cheltuieli cu personalul </w:t>
            </w:r>
            <w:r w:rsidRPr="00D53C38">
              <w:rPr>
                <w:sz w:val="20"/>
                <w:szCs w:val="20"/>
                <w:lang w:val="ro-RO"/>
              </w:rPr>
              <w:t>(inclusiv contribuții angajator)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D53C38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Cheltuieli cu logistica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Cheltuieli de capital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2.2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Cheltuieli privind stocurile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2.3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bCs/>
                <w:sz w:val="20"/>
                <w:szCs w:val="20"/>
                <w:lang w:val="ro-RO"/>
              </w:rPr>
              <w:t>Cheltuieli cu serviciile executate de terți</w:t>
            </w:r>
            <w:r w:rsidRPr="00D53C38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2.3.1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bCs/>
                <w:sz w:val="20"/>
                <w:szCs w:val="20"/>
                <w:lang w:val="ro-RO"/>
              </w:rPr>
            </w:pPr>
            <w:r w:rsidRPr="00D53C38">
              <w:rPr>
                <w:bCs/>
                <w:sz w:val="20"/>
                <w:szCs w:val="20"/>
                <w:lang w:val="ro-RO"/>
              </w:rPr>
              <w:t>Cheltuieli de subcontractare (max. 30% din bugetul de stat)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D53C38">
              <w:rPr>
                <w:sz w:val="20"/>
                <w:szCs w:val="20"/>
                <w:lang w:val="ro-RO"/>
              </w:rPr>
              <w:t>2.3.2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bCs/>
                <w:sz w:val="20"/>
                <w:szCs w:val="20"/>
                <w:lang w:val="ro-RO"/>
              </w:rPr>
            </w:pPr>
            <w:r w:rsidRPr="00D53C38">
              <w:rPr>
                <w:bCs/>
                <w:sz w:val="20"/>
                <w:szCs w:val="20"/>
                <w:lang w:val="ro-RO"/>
              </w:rPr>
              <w:t>Alte cheltuieli cu serviciile  executate de terti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91247B" w:rsidRPr="00D53C38" w:rsidTr="00563EB3">
        <w:tc>
          <w:tcPr>
            <w:tcW w:w="851" w:type="dxa"/>
            <w:shd w:val="clear" w:color="auto" w:fill="auto"/>
          </w:tcPr>
          <w:p w:rsidR="0091247B" w:rsidRPr="00D53C38" w:rsidRDefault="0091247B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91247B" w:rsidRPr="00D53C38" w:rsidRDefault="0091247B" w:rsidP="00563EB3">
            <w:pPr>
              <w:spacing w:line="276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Cheltuieli de deplasare*</w:t>
            </w:r>
          </w:p>
        </w:tc>
        <w:tc>
          <w:tcPr>
            <w:tcW w:w="1134" w:type="dxa"/>
            <w:shd w:val="clear" w:color="auto" w:fill="auto"/>
          </w:tcPr>
          <w:p w:rsidR="0091247B" w:rsidRPr="00D53C38" w:rsidRDefault="0091247B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91247B" w:rsidRPr="00D53C38" w:rsidRDefault="0091247B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91247B" w:rsidRPr="00D53C38" w:rsidRDefault="0091247B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91247B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 xml:space="preserve">Cheltuieli indirecte </w:t>
            </w:r>
            <w:r w:rsidRPr="00D53C38">
              <w:rPr>
                <w:sz w:val="20"/>
                <w:szCs w:val="20"/>
                <w:lang w:val="ro-RO"/>
              </w:rPr>
              <w:t xml:space="preserve">(maximum 10% din cheltuieli directe din care se scad </w:t>
            </w:r>
            <w:r w:rsidRPr="00D53C38">
              <w:rPr>
                <w:bCs/>
                <w:sz w:val="20"/>
                <w:szCs w:val="20"/>
                <w:lang w:val="ro-RO"/>
              </w:rPr>
              <w:t>cheltuielile de subcontractare</w:t>
            </w:r>
            <w:r w:rsidRPr="00D53C38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1D6B99" w:rsidRPr="00D53C38" w:rsidTr="00563EB3">
        <w:tc>
          <w:tcPr>
            <w:tcW w:w="851" w:type="dxa"/>
            <w:shd w:val="clear" w:color="auto" w:fill="auto"/>
          </w:tcPr>
          <w:p w:rsidR="001D6B99" w:rsidRPr="00D53C38" w:rsidRDefault="0091247B" w:rsidP="00563EB3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D53C38">
              <w:rPr>
                <w:b/>
                <w:bCs/>
                <w:sz w:val="20"/>
                <w:szCs w:val="20"/>
                <w:lang w:val="ro-RO"/>
              </w:rPr>
              <w:t>Total (1+2+3</w:t>
            </w:r>
            <w:r w:rsidR="0091247B">
              <w:rPr>
                <w:b/>
                <w:bCs/>
                <w:sz w:val="20"/>
                <w:szCs w:val="20"/>
                <w:lang w:val="ro-RO"/>
              </w:rPr>
              <w:t>+4</w:t>
            </w:r>
            <w:r w:rsidRPr="00D53C38">
              <w:rPr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D6B99" w:rsidRPr="00D53C38" w:rsidRDefault="001D6B99" w:rsidP="00563EB3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</w:tbl>
    <w:p w:rsidR="001D6B99" w:rsidRPr="00D53C38" w:rsidRDefault="001D6B99" w:rsidP="001D6B99">
      <w:pPr>
        <w:pStyle w:val="instructions"/>
        <w:rPr>
          <w:i/>
          <w:szCs w:val="24"/>
          <w:lang w:val="ro-RO"/>
        </w:rPr>
      </w:pPr>
    </w:p>
    <w:p w:rsidR="001D6B99" w:rsidRPr="00D53C38" w:rsidRDefault="0091247B" w:rsidP="001D6B99">
      <w:pPr>
        <w:rPr>
          <w:lang w:val="ro-RO"/>
        </w:rPr>
      </w:pPr>
      <w:r>
        <w:rPr>
          <w:b/>
          <w:bCs/>
          <w:sz w:val="20"/>
          <w:szCs w:val="20"/>
          <w:lang w:val="ro-RO"/>
        </w:rPr>
        <w:t>*</w:t>
      </w:r>
      <w:r w:rsidRPr="0091247B">
        <w:rPr>
          <w:bCs/>
          <w:sz w:val="20"/>
          <w:szCs w:val="20"/>
          <w:lang w:val="ro-RO"/>
        </w:rPr>
        <w:t>Cheltuielile de deplasare nu sunt eligiblile de la bugetul de stat</w:t>
      </w:r>
    </w:p>
    <w:p w:rsidR="001D6B99" w:rsidRPr="00D53C38" w:rsidRDefault="001D6B99" w:rsidP="001D6B99">
      <w:pPr>
        <w:rPr>
          <w:lang w:val="ro-RO"/>
        </w:rPr>
      </w:pPr>
    </w:p>
    <w:p w:rsidR="001D6B99" w:rsidRPr="00D53C38" w:rsidRDefault="001D6B99" w:rsidP="001D6B99">
      <w:pPr>
        <w:jc w:val="left"/>
        <w:rPr>
          <w:lang w:val="ro-RO"/>
        </w:rPr>
      </w:pPr>
      <w:r w:rsidRPr="00D53C38">
        <w:rPr>
          <w:lang w:val="ro-RO"/>
        </w:rPr>
        <w:t>Justificarea bugetului solicitat:</w:t>
      </w:r>
    </w:p>
    <w:p w:rsidR="001D6B99" w:rsidRPr="00D53C38" w:rsidRDefault="001D6B99" w:rsidP="001D6B99">
      <w:pPr>
        <w:jc w:val="left"/>
        <w:rPr>
          <w:lang w:val="ro-RO"/>
        </w:rPr>
        <w:sectPr w:rsidR="001D6B99" w:rsidRPr="00D53C38" w:rsidSect="00E228A7">
          <w:headerReference w:type="even" r:id="rId9"/>
          <w:footerReference w:type="even" r:id="rId10"/>
          <w:footerReference w:type="default" r:id="rId11"/>
          <w:pgSz w:w="11909" w:h="16834"/>
          <w:pgMar w:top="863" w:right="1440" w:bottom="1152" w:left="1440" w:header="680" w:footer="233" w:gutter="0"/>
          <w:cols w:space="720"/>
          <w:docGrid w:linePitch="326"/>
        </w:sectPr>
      </w:pPr>
      <w:r w:rsidRPr="00D53C38">
        <w:rPr>
          <w:lang w:val="ro-RO"/>
        </w:rPr>
        <w:t xml:space="preserve"> </w:t>
      </w:r>
    </w:p>
    <w:p w:rsidR="001D6B99" w:rsidRPr="00D53C38" w:rsidRDefault="001D6B99" w:rsidP="001D6B99">
      <w:pPr>
        <w:pStyle w:val="ListParagraph"/>
        <w:numPr>
          <w:ilvl w:val="0"/>
          <w:numId w:val="29"/>
        </w:numPr>
        <w:spacing w:after="0" w:line="240" w:lineRule="auto"/>
        <w:ind w:left="284" w:hanging="14"/>
        <w:jc w:val="left"/>
        <w:rPr>
          <w:lang w:val="ro-RO"/>
        </w:rPr>
      </w:pPr>
      <w:r w:rsidRPr="00D53C38">
        <w:rPr>
          <w:b/>
          <w:lang w:val="ro-RO"/>
        </w:rPr>
        <w:lastRenderedPageBreak/>
        <w:t>Propunerea tehnică</w:t>
      </w:r>
      <w:r w:rsidRPr="00D53C38">
        <w:rPr>
          <w:lang w:val="ro-RO"/>
        </w:rPr>
        <w:t xml:space="preserve"> </w:t>
      </w:r>
      <w:r w:rsidRPr="00D53C38">
        <w:rPr>
          <w:i/>
          <w:iCs/>
          <w:lang w:val="ro-RO"/>
        </w:rPr>
        <w:t>(maxim 15 pagini)</w:t>
      </w:r>
    </w:p>
    <w:p w:rsidR="001D6B99" w:rsidRPr="00D53C38" w:rsidRDefault="001D6B99" w:rsidP="001D6B99">
      <w:pPr>
        <w:ind w:left="0" w:firstLine="0"/>
        <w:rPr>
          <w:i/>
          <w:iCs/>
          <w:color w:val="808080"/>
          <w:lang w:val="ro-RO"/>
        </w:rPr>
      </w:pPr>
    </w:p>
    <w:p w:rsidR="001D6B99" w:rsidRPr="00D53C38" w:rsidRDefault="001D6B99" w:rsidP="001D6B99">
      <w:pPr>
        <w:spacing w:after="0" w:line="240" w:lineRule="auto"/>
        <w:jc w:val="left"/>
        <w:rPr>
          <w:b/>
          <w:bCs/>
          <w:lang w:val="ro-RO"/>
        </w:rPr>
      </w:pPr>
      <w:bookmarkStart w:id="1" w:name="_Toc448228781"/>
      <w:bookmarkStart w:id="2" w:name="_Toc448233484"/>
      <w:bookmarkStart w:id="3" w:name="_Toc277605602"/>
      <w:r w:rsidRPr="00D53C38">
        <w:rPr>
          <w:b/>
          <w:i/>
          <w:iCs/>
          <w:lang w:val="ro-RO"/>
        </w:rPr>
        <w:t xml:space="preserve">C.1 </w:t>
      </w:r>
      <w:bookmarkEnd w:id="1"/>
      <w:bookmarkEnd w:id="2"/>
      <w:r w:rsidRPr="00D53C38">
        <w:rPr>
          <w:b/>
          <w:bCs/>
          <w:i/>
          <w:iCs/>
          <w:lang w:val="ro-RO"/>
        </w:rPr>
        <w:t xml:space="preserve">EXCELENȚĂ </w:t>
      </w:r>
    </w:p>
    <w:p w:rsidR="001D6B99" w:rsidRPr="00D53C38" w:rsidRDefault="001D6B99" w:rsidP="001D6B99">
      <w:pPr>
        <w:ind w:left="0" w:firstLine="0"/>
        <w:rPr>
          <w:sz w:val="12"/>
          <w:szCs w:val="12"/>
          <w:lang w:val="ro-RO"/>
        </w:rPr>
      </w:pPr>
    </w:p>
    <w:bookmarkEnd w:id="3"/>
    <w:p w:rsidR="001D6B99" w:rsidRPr="00D53C38" w:rsidRDefault="001D6B99" w:rsidP="001D6B99">
      <w:pPr>
        <w:spacing w:after="0" w:line="240" w:lineRule="auto"/>
        <w:ind w:left="270" w:firstLine="0"/>
        <w:contextualSpacing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Se vor prezenta: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Scopul și obiectivele proiectului, corelarea acestora cu SNCDI, RIS3, Strategia Națională de Competitivitate, Strategia Europa 2020, Strategia Dunării etc;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Corespondența dintre obiectivele proiectului și rezultatele așteptate indicate în Pachetul de informații;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Metodologia de derulare a proiectului: concept, instrumente, modul de implicare al membrilor clusterului în derularea activităților proiectului și atingerii obiectivelor acestuia;</w:t>
      </w:r>
    </w:p>
    <w:p w:rsidR="001D6B99" w:rsidRPr="00D53C38" w:rsidRDefault="001D6B99" w:rsidP="001D6B99">
      <w:pPr>
        <w:ind w:left="360" w:firstLine="0"/>
        <w:jc w:val="center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rPr>
          <w:bCs/>
          <w:i/>
          <w:iCs/>
          <w:color w:val="auto"/>
          <w:lang w:val="ro-RO"/>
        </w:rPr>
      </w:pPr>
      <w:r w:rsidRPr="00D53C38">
        <w:rPr>
          <w:b/>
          <w:i/>
          <w:iCs/>
          <w:color w:val="auto"/>
          <w:lang w:val="ro-RO"/>
        </w:rPr>
        <w:t xml:space="preserve">C.2 REZULTATE AȘTEPTATE, IMPACT, SUSTENABILITATE </w:t>
      </w:r>
    </w:p>
    <w:p w:rsidR="001D6B99" w:rsidRPr="00D53C38" w:rsidRDefault="001D6B99" w:rsidP="001D6B99">
      <w:pPr>
        <w:spacing w:after="0" w:line="240" w:lineRule="auto"/>
        <w:contextualSpacing/>
        <w:rPr>
          <w:b/>
          <w:i/>
          <w:iCs/>
          <w:color w:val="auto"/>
          <w:lang w:val="ro-RO"/>
        </w:rPr>
      </w:pPr>
    </w:p>
    <w:p w:rsidR="001D6B99" w:rsidRPr="00D53C38" w:rsidRDefault="001D6B99" w:rsidP="001D6B99">
      <w:pPr>
        <w:spacing w:after="0" w:line="240" w:lineRule="auto"/>
        <w:contextualSpacing/>
        <w:rPr>
          <w:i/>
          <w:iCs/>
          <w:color w:val="auto"/>
          <w:lang w:val="ro-RO"/>
        </w:rPr>
      </w:pPr>
      <w:r w:rsidRPr="00D53C38">
        <w:rPr>
          <w:b/>
          <w:bCs/>
          <w:i/>
          <w:iCs/>
          <w:color w:val="auto"/>
          <w:lang w:val="ro-RO"/>
        </w:rPr>
        <w:t>C.2.1</w:t>
      </w:r>
      <w:r w:rsidRPr="00D53C38">
        <w:rPr>
          <w:i/>
          <w:iCs/>
          <w:color w:val="auto"/>
          <w:lang w:val="ro-RO"/>
        </w:rPr>
        <w:t xml:space="preserve"> REZULTATE AȘTEPTATE</w:t>
      </w:r>
    </w:p>
    <w:p w:rsidR="001D6B99" w:rsidRPr="00D53C38" w:rsidRDefault="001D6B99" w:rsidP="001D6B99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Rezultatele preconizate a fi obținute. Aceste vor fi din următoarele categorii (dar nu exclusiv):</w:t>
      </w:r>
    </w:p>
    <w:p w:rsidR="001D6B99" w:rsidRPr="00D53C38" w:rsidRDefault="001D6B99" w:rsidP="001D6B99">
      <w:pPr>
        <w:pStyle w:val="ListParagraph"/>
        <w:spacing w:after="0" w:line="240" w:lineRule="auto"/>
        <w:ind w:firstLine="0"/>
        <w:jc w:val="left"/>
        <w:rPr>
          <w:i/>
          <w:iCs/>
          <w:color w:val="auto"/>
          <w:lang w:val="ro-RO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1559"/>
        <w:gridCol w:w="2410"/>
      </w:tblGrid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Rezultate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Tip output/</w:t>
            </w:r>
          </w:p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outcome</w:t>
            </w: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Unitate de măsură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Dezvoltarea de proiecte comune de CDI în parteneriat la nivelul clusterului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Descriere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Dezvoltarea de produse/tehnologii/servicii noi sau semnificativ îmbunatățite cu potențial de a fi introduse pe piața internă și externă de membrii clusterelor de inovare</w:t>
            </w:r>
            <w:r w:rsidRPr="00D53C38">
              <w:rPr>
                <w:color w:val="auto"/>
                <w:lang w:val="ro-RO"/>
              </w:rPr>
              <w:t> 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Descriere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Dezvoltarea cooperării, atât în cadrul clusterului, cât și inter-clustere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Descriere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Servicii specifice de inovare oferite companiilor din cluster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(Se vor număra tipurile de servicii; dacă un tip de serviciu se aplică la mai multe companii, va fi numărat o singură dată)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Companii din cluster care au beneficiat de servicii specifice de inovare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-10" w:firstLine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(O companie se va număra o sigură dată chiar dacă a beneficiat de mai multe servicii)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Creșterea capacității proprii de inovare a companiilor din cluster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Descriere</w:t>
            </w:r>
          </w:p>
        </w:tc>
      </w:tr>
      <w:tr w:rsidR="001D6B99" w:rsidRPr="00D53C38" w:rsidTr="00563EB3">
        <w:tc>
          <w:tcPr>
            <w:tcW w:w="4526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Creșterea capacitații clusterelor inovative de a se conecta și integra în lanțuri și rețele europene și internaționale din domeniile de profil</w:t>
            </w:r>
          </w:p>
        </w:tc>
        <w:tc>
          <w:tcPr>
            <w:tcW w:w="1559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</w:p>
        </w:tc>
        <w:tc>
          <w:tcPr>
            <w:tcW w:w="2410" w:type="dxa"/>
          </w:tcPr>
          <w:p w:rsidR="001D6B99" w:rsidRPr="00D53C38" w:rsidRDefault="001D6B99" w:rsidP="00563EB3">
            <w:pPr>
              <w:pStyle w:val="ListParagraph"/>
              <w:ind w:left="0"/>
              <w:rPr>
                <w:i/>
                <w:iCs/>
                <w:color w:val="auto"/>
                <w:lang w:val="ro-RO"/>
              </w:rPr>
            </w:pPr>
            <w:r w:rsidRPr="00D53C38">
              <w:rPr>
                <w:i/>
                <w:iCs/>
                <w:color w:val="auto"/>
                <w:lang w:val="ro-RO"/>
              </w:rPr>
              <w:t>Descriere</w:t>
            </w:r>
          </w:p>
        </w:tc>
      </w:tr>
    </w:tbl>
    <w:p w:rsidR="001D6B99" w:rsidRPr="00D53C38" w:rsidRDefault="001D6B99" w:rsidP="001D6B99">
      <w:pPr>
        <w:pStyle w:val="ListParagraph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pStyle w:val="ListParagraph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pStyle w:val="ListParagraph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pStyle w:val="ListParagraph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pStyle w:val="ListParagraph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spacing w:after="0" w:line="240" w:lineRule="auto"/>
        <w:contextualSpacing/>
        <w:rPr>
          <w:i/>
          <w:iCs/>
          <w:color w:val="auto"/>
          <w:lang w:val="ro-RO"/>
        </w:rPr>
      </w:pPr>
      <w:r w:rsidRPr="00D53C38">
        <w:rPr>
          <w:b/>
          <w:bCs/>
          <w:i/>
          <w:iCs/>
          <w:color w:val="auto"/>
          <w:lang w:val="ro-RO"/>
        </w:rPr>
        <w:lastRenderedPageBreak/>
        <w:t>C.2.2</w:t>
      </w:r>
      <w:r w:rsidRPr="00D53C38">
        <w:rPr>
          <w:i/>
          <w:iCs/>
          <w:color w:val="auto"/>
          <w:lang w:val="ro-RO"/>
        </w:rPr>
        <w:t xml:space="preserve"> IMPACT</w:t>
      </w:r>
    </w:p>
    <w:p w:rsidR="001D6B99" w:rsidRPr="00D53C38" w:rsidRDefault="001D6B99" w:rsidP="001D6B99">
      <w:pPr>
        <w:spacing w:after="0" w:line="240" w:lineRule="auto"/>
        <w:ind w:left="360" w:firstLine="0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- Impactul preconizat a fi obținut ca urmare a implementarii proiectului; metode de a maximiza impactul;</w:t>
      </w:r>
    </w:p>
    <w:p w:rsidR="001D6B99" w:rsidRPr="00D53C38" w:rsidRDefault="001D6B99" w:rsidP="001D6B99">
      <w:pPr>
        <w:spacing w:after="0" w:line="240" w:lineRule="auto"/>
        <w:ind w:left="360" w:firstLine="0"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spacing w:after="0" w:line="240" w:lineRule="auto"/>
        <w:contextualSpacing/>
        <w:rPr>
          <w:i/>
          <w:iCs/>
          <w:color w:val="auto"/>
          <w:lang w:val="ro-RO"/>
        </w:rPr>
      </w:pPr>
      <w:r w:rsidRPr="00D53C38">
        <w:rPr>
          <w:b/>
          <w:bCs/>
          <w:i/>
          <w:iCs/>
          <w:color w:val="auto"/>
          <w:lang w:val="ro-RO"/>
        </w:rPr>
        <w:t>C.2.3</w:t>
      </w:r>
      <w:r w:rsidRPr="00D53C38">
        <w:rPr>
          <w:i/>
          <w:iCs/>
          <w:color w:val="auto"/>
          <w:lang w:val="ro-RO"/>
        </w:rPr>
        <w:t xml:space="preserve"> SUSTENABILITATEA PROIECTULUI</w:t>
      </w:r>
    </w:p>
    <w:p w:rsidR="001D6B99" w:rsidRPr="00D53C38" w:rsidRDefault="001D6B99" w:rsidP="001D6B99">
      <w:pPr>
        <w:spacing w:after="0" w:line="240" w:lineRule="auto"/>
        <w:ind w:left="360" w:firstLine="0"/>
        <w:rPr>
          <w:i/>
          <w:iCs/>
          <w:color w:val="auto"/>
          <w:lang w:val="ro-RO"/>
        </w:rPr>
      </w:pPr>
      <w:r w:rsidRPr="00D53C38">
        <w:rPr>
          <w:i/>
          <w:iCs/>
          <w:color w:val="auto"/>
          <w:lang w:val="ro-RO"/>
        </w:rPr>
        <w:t>- Modul de a asigura sustenabilitatea proiectului;</w:t>
      </w:r>
    </w:p>
    <w:p w:rsidR="001D6B99" w:rsidRPr="00D53C38" w:rsidRDefault="001D6B99" w:rsidP="001D6B99">
      <w:pPr>
        <w:ind w:left="360" w:firstLine="0"/>
        <w:rPr>
          <w:b/>
          <w:iCs/>
          <w:color w:val="auto"/>
          <w:lang w:val="ro-RO"/>
        </w:rPr>
      </w:pPr>
    </w:p>
    <w:p w:rsidR="001D6B99" w:rsidRPr="00D53C38" w:rsidRDefault="001D6B99" w:rsidP="001D6B99">
      <w:pPr>
        <w:spacing w:after="0" w:line="240" w:lineRule="auto"/>
        <w:contextualSpacing/>
        <w:rPr>
          <w:b/>
          <w:i/>
          <w:iCs/>
          <w:color w:val="auto"/>
          <w:lang w:val="ro-RO"/>
        </w:rPr>
      </w:pPr>
      <w:r w:rsidRPr="00D53C38">
        <w:rPr>
          <w:b/>
          <w:i/>
          <w:iCs/>
          <w:color w:val="auto"/>
          <w:lang w:val="ro-RO"/>
        </w:rPr>
        <w:t xml:space="preserve">C.3 IMPLEMENTARE </w:t>
      </w:r>
    </w:p>
    <w:p w:rsidR="001D6B99" w:rsidRPr="00D53C38" w:rsidRDefault="001D6B99" w:rsidP="001D6B99">
      <w:pPr>
        <w:spacing w:after="0" w:line="240" w:lineRule="auto"/>
        <w:ind w:left="0" w:firstLine="270"/>
        <w:contextualSpacing/>
        <w:rPr>
          <w:i/>
          <w:iCs/>
          <w:color w:val="auto"/>
          <w:lang w:val="ro-RO"/>
        </w:rPr>
      </w:pPr>
    </w:p>
    <w:p w:rsidR="001D6B99" w:rsidRPr="00D53C38" w:rsidRDefault="001D6B99" w:rsidP="001D6B99">
      <w:pPr>
        <w:spacing w:after="0" w:line="259" w:lineRule="auto"/>
        <w:rPr>
          <w:color w:val="auto"/>
          <w:lang w:val="ro-RO"/>
        </w:rPr>
      </w:pPr>
      <w:r w:rsidRPr="00D53C38">
        <w:rPr>
          <w:b/>
          <w:bCs/>
          <w:i/>
          <w:iCs/>
          <w:color w:val="auto"/>
          <w:lang w:val="ro-RO"/>
        </w:rPr>
        <w:t>C.3.1</w:t>
      </w:r>
      <w:r w:rsidRPr="00D53C38">
        <w:rPr>
          <w:i/>
          <w:iCs/>
          <w:color w:val="auto"/>
          <w:lang w:val="ro-RO"/>
        </w:rPr>
        <w:t xml:space="preserve"> Descrierea activităților prevazute pentru atingerea rezultatelor proiectului. Proiectul </w:t>
      </w:r>
      <w:r w:rsidRPr="00D53C38">
        <w:rPr>
          <w:color w:val="auto"/>
          <w:lang w:val="ro-RO"/>
        </w:rPr>
        <w:t xml:space="preserve">va cuprinde obligatoriu, dar nu exclusiv, următoarele </w:t>
      </w:r>
      <w:r w:rsidRPr="00D53C38">
        <w:rPr>
          <w:i/>
          <w:color w:val="auto"/>
          <w:lang w:val="ro-RO"/>
        </w:rPr>
        <w:t>etape</w:t>
      </w:r>
      <w:r w:rsidRPr="00D53C38">
        <w:rPr>
          <w:color w:val="auto"/>
          <w:lang w:val="ro-RO"/>
        </w:rPr>
        <w:t xml:space="preserve">: </w:t>
      </w:r>
    </w:p>
    <w:p w:rsidR="001D6B99" w:rsidRPr="00D53C38" w:rsidRDefault="001D6B99" w:rsidP="001D6B99">
      <w:pPr>
        <w:spacing w:after="10" w:line="269" w:lineRule="auto"/>
        <w:ind w:left="1452" w:hanging="370"/>
        <w:jc w:val="left"/>
        <w:rPr>
          <w:color w:val="auto"/>
          <w:lang w:val="ro-RO"/>
        </w:rPr>
      </w:pPr>
      <w:r w:rsidRPr="00D53C38">
        <w:rPr>
          <w:b/>
          <w:i/>
          <w:color w:val="auto"/>
          <w:lang w:val="ro-RO"/>
        </w:rPr>
        <w:t>1. Elaborarea agendei strategice de cercetare-dezvoltare și inovare</w:t>
      </w:r>
      <w:r w:rsidRPr="00D53C38">
        <w:rPr>
          <w:color w:val="auto"/>
          <w:lang w:val="ro-RO"/>
        </w:rPr>
        <w:t xml:space="preserve"> specifice clusterului, pe baza următoarelor activități (nu exclusive): </w:t>
      </w:r>
    </w:p>
    <w:p w:rsidR="001D6B99" w:rsidRPr="00D53C38" w:rsidRDefault="001D6B99" w:rsidP="001D6B99">
      <w:pPr>
        <w:pStyle w:val="ListParagraph"/>
        <w:numPr>
          <w:ilvl w:val="0"/>
          <w:numId w:val="15"/>
        </w:numPr>
        <w:spacing w:after="10" w:line="269" w:lineRule="auto"/>
        <w:jc w:val="left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activități de analiză și prospectare tehnologică:   </w:t>
      </w:r>
    </w:p>
    <w:p w:rsidR="001D6B99" w:rsidRPr="00D53C38" w:rsidRDefault="001D6B99" w:rsidP="001D6B99">
      <w:pPr>
        <w:numPr>
          <w:ilvl w:val="1"/>
          <w:numId w:val="16"/>
        </w:numPr>
        <w:spacing w:after="0" w:line="259" w:lineRule="auto"/>
        <w:ind w:right="25" w:hanging="360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analiza surselor și oportunităților de inovare la nivelul întregului cluster și inter-clustere; </w:t>
      </w:r>
    </w:p>
    <w:p w:rsidR="001D6B99" w:rsidRPr="00D53C38" w:rsidRDefault="001D6B99" w:rsidP="001D6B99">
      <w:pPr>
        <w:numPr>
          <w:ilvl w:val="1"/>
          <w:numId w:val="16"/>
        </w:numPr>
        <w:spacing w:after="34"/>
        <w:ind w:right="25" w:hanging="360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analiza categoriilor de produse/ tehnologii/ servicii/ procese, inclusiv a principalelor caracteristici ale acestora, oferite de firmele concurente; </w:t>
      </w:r>
    </w:p>
    <w:p w:rsidR="001D6B99" w:rsidRPr="00D53C38" w:rsidRDefault="001D6B99" w:rsidP="001D6B99">
      <w:pPr>
        <w:pStyle w:val="ListParagraph"/>
        <w:numPr>
          <w:ilvl w:val="0"/>
          <w:numId w:val="15"/>
        </w:numPr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studii de piață pentru produse/ tehnologii/ servicii noi sau îmbunătățite ce pot fi realizate în cadrul clusterului; </w:t>
      </w:r>
    </w:p>
    <w:p w:rsidR="001D6B99" w:rsidRPr="00D53C38" w:rsidRDefault="001D6B99" w:rsidP="001D6B99">
      <w:pPr>
        <w:pStyle w:val="ListParagraph"/>
        <w:numPr>
          <w:ilvl w:val="0"/>
          <w:numId w:val="15"/>
        </w:numPr>
        <w:rPr>
          <w:color w:val="auto"/>
          <w:lang w:val="ro-RO"/>
        </w:rPr>
      </w:pPr>
      <w:r w:rsidRPr="00D53C38">
        <w:rPr>
          <w:i/>
          <w:color w:val="auto"/>
          <w:lang w:val="ro-RO"/>
        </w:rPr>
        <w:t>studiu privind stabilirea obiectivelor CDI</w:t>
      </w:r>
      <w:r w:rsidRPr="00D53C38">
        <w:rPr>
          <w:color w:val="auto"/>
          <w:lang w:val="ro-RO"/>
        </w:rPr>
        <w:t xml:space="preserve"> referitoare la dezvoltarea şi producerea produselor/ tehnologiilor/ serviciilor vizate, inclusiv </w:t>
      </w:r>
      <w:r w:rsidRPr="00D53C38">
        <w:rPr>
          <w:i/>
          <w:color w:val="auto"/>
          <w:lang w:val="ro-RO"/>
        </w:rPr>
        <w:t xml:space="preserve">stabilirea categoriilor de produse/ tehnologii/ servicii </w:t>
      </w:r>
      <w:r w:rsidRPr="00D53C38">
        <w:rPr>
          <w:color w:val="auto"/>
          <w:lang w:val="ro-RO"/>
        </w:rPr>
        <w:t xml:space="preserve">şi, respectiv, a produselor/ tehnologiilor/ serviciilor specifice, care pot constitui </w:t>
      </w:r>
      <w:r w:rsidRPr="00D53C38">
        <w:rPr>
          <w:i/>
          <w:color w:val="auto"/>
          <w:lang w:val="ro-RO"/>
        </w:rPr>
        <w:t xml:space="preserve">ţinte realiste de dezvoltare şi producţie </w:t>
      </w:r>
      <w:r w:rsidRPr="00D53C38">
        <w:rPr>
          <w:color w:val="auto"/>
          <w:lang w:val="ro-RO"/>
        </w:rPr>
        <w:t xml:space="preserve">în cadrul clusterului, ducând la creșterea competitivității acestuia pe piețele interne și externe; </w:t>
      </w:r>
    </w:p>
    <w:p w:rsidR="001D6B99" w:rsidRPr="00D53C38" w:rsidRDefault="001D6B99" w:rsidP="001D6B99">
      <w:pPr>
        <w:spacing w:after="10" w:line="269" w:lineRule="auto"/>
        <w:ind w:left="1452" w:hanging="370"/>
        <w:jc w:val="left"/>
        <w:rPr>
          <w:color w:val="auto"/>
          <w:lang w:val="ro-RO"/>
        </w:rPr>
      </w:pPr>
    </w:p>
    <w:p w:rsidR="001D6B99" w:rsidRPr="00D53C38" w:rsidRDefault="001D6B99" w:rsidP="001D6B99">
      <w:pPr>
        <w:spacing w:after="53"/>
        <w:ind w:left="1462" w:right="25"/>
        <w:rPr>
          <w:color w:val="auto"/>
          <w:lang w:val="ro-RO"/>
        </w:rPr>
      </w:pPr>
      <w:r w:rsidRPr="00D53C38">
        <w:rPr>
          <w:b/>
          <w:i/>
          <w:color w:val="auto"/>
          <w:lang w:val="ro-RO"/>
        </w:rPr>
        <w:t>2. Elaborarea planului de implementare asociat agendei strategice</w:t>
      </w:r>
      <w:r w:rsidRPr="00D53C38">
        <w:rPr>
          <w:color w:val="auto"/>
          <w:lang w:val="ro-RO"/>
        </w:rPr>
        <w:t xml:space="preserve"> de cercetare-dezvoltare și inovare care sa vizeze: </w:t>
      </w:r>
    </w:p>
    <w:p w:rsidR="001D6B99" w:rsidRPr="00D53C38" w:rsidRDefault="001D6B99" w:rsidP="001D6B99">
      <w:pPr>
        <w:numPr>
          <w:ilvl w:val="1"/>
          <w:numId w:val="3"/>
        </w:numPr>
        <w:spacing w:after="40"/>
        <w:ind w:right="25" w:hanging="360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stabilirea etapelor și a resurselor umane, materiale și financiare necesare pentru atingerea obiectivelor fixate, cu detalierea pentru fiecare etapă a distribuției responsabilităților fiecărui membru al clusterului implicat; </w:t>
      </w:r>
    </w:p>
    <w:p w:rsidR="001D6B99" w:rsidRPr="00D53C38" w:rsidRDefault="001D6B99" w:rsidP="001D6B99">
      <w:pPr>
        <w:numPr>
          <w:ilvl w:val="0"/>
          <w:numId w:val="3"/>
        </w:numPr>
        <w:spacing w:after="38" w:line="269" w:lineRule="auto"/>
        <w:ind w:hanging="360"/>
        <w:jc w:val="left"/>
        <w:rPr>
          <w:color w:val="auto"/>
          <w:lang w:val="ro-RO"/>
        </w:rPr>
      </w:pPr>
      <w:r w:rsidRPr="00D53C38">
        <w:rPr>
          <w:b/>
          <w:i/>
          <w:color w:val="auto"/>
          <w:lang w:val="ro-RO"/>
        </w:rPr>
        <w:t>Elaborarea strategiilor de extindere pe pieţele interne și de pătrundere pe piețele externe</w:t>
      </w:r>
      <w:r w:rsidRPr="00D53C38">
        <w:rPr>
          <w:color w:val="auto"/>
          <w:lang w:val="ro-RO"/>
        </w:rPr>
        <w:t xml:space="preserve"> care sa vizeze:  </w:t>
      </w:r>
    </w:p>
    <w:p w:rsidR="001D6B99" w:rsidRPr="00D53C38" w:rsidRDefault="001D6B99" w:rsidP="001D6B99">
      <w:pPr>
        <w:numPr>
          <w:ilvl w:val="1"/>
          <w:numId w:val="3"/>
        </w:numPr>
        <w:ind w:right="25" w:hanging="360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planificarea dezvoltării pe plan intern și extern a centrelor şi serviciilor specializate pentru promovarea, informarea și asistenţa ştiinţifică şi tehnică, în domenii specifice produselor/ tehnologiilor/ serviciilor ce urmează a fi realizate; </w:t>
      </w:r>
    </w:p>
    <w:p w:rsidR="001D6B99" w:rsidRPr="00D53C38" w:rsidRDefault="001D6B99" w:rsidP="001D6B99">
      <w:pPr>
        <w:numPr>
          <w:ilvl w:val="1"/>
          <w:numId w:val="3"/>
        </w:numPr>
        <w:spacing w:after="189"/>
        <w:ind w:right="25" w:hanging="360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identificarea unor arii comune de interes transnațional și valorificarea potențialului de cooperare internaționala cu componente CDI. </w:t>
      </w:r>
    </w:p>
    <w:p w:rsidR="001D6B99" w:rsidRPr="00D53C38" w:rsidRDefault="001D6B99" w:rsidP="001D6B99">
      <w:pPr>
        <w:spacing w:after="0" w:line="259" w:lineRule="auto"/>
        <w:ind w:left="361" w:firstLine="0"/>
        <w:jc w:val="left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Aceste etape pot cuprinde </w:t>
      </w:r>
      <w:r>
        <w:rPr>
          <w:color w:val="auto"/>
          <w:lang w:val="ro-RO"/>
        </w:rPr>
        <w:t>ş</w:t>
      </w:r>
      <w:r w:rsidRPr="00F945A9">
        <w:rPr>
          <w:color w:val="auto"/>
          <w:lang w:val="ro-RO"/>
        </w:rPr>
        <w:t>i</w:t>
      </w:r>
      <w:r w:rsidRPr="00D53C38">
        <w:rPr>
          <w:color w:val="auto"/>
          <w:lang w:val="ro-RO"/>
        </w:rPr>
        <w:t xml:space="preserve"> urmatoarele activități:</w:t>
      </w:r>
    </w:p>
    <w:p w:rsidR="001D6B99" w:rsidRPr="00D53C38" w:rsidRDefault="001D6B99" w:rsidP="001D6B99">
      <w:pPr>
        <w:pStyle w:val="ListParagraph"/>
        <w:numPr>
          <w:ilvl w:val="0"/>
          <w:numId w:val="9"/>
        </w:numPr>
        <w:spacing w:after="27" w:line="259" w:lineRule="auto"/>
        <w:ind w:right="527"/>
        <w:rPr>
          <w:color w:val="auto"/>
          <w:lang w:val="ro-RO"/>
        </w:rPr>
      </w:pPr>
      <w:r w:rsidRPr="00D53C38">
        <w:rPr>
          <w:color w:val="auto"/>
          <w:lang w:val="ro-RO"/>
        </w:rPr>
        <w:t>servicii de consultanţă, asistenţă şi formare profesională în ceea ce priveşte transferul de cunoştinţe, achiziţia, protecţia şi valorificarea activelor necorporale, utilizarea standardelor şi a reglementărilor care le conţin;</w:t>
      </w:r>
    </w:p>
    <w:p w:rsidR="001D6B99" w:rsidRPr="00D53C38" w:rsidRDefault="001D6B99" w:rsidP="001D6B99">
      <w:pPr>
        <w:pStyle w:val="ListParagraph"/>
        <w:numPr>
          <w:ilvl w:val="0"/>
          <w:numId w:val="9"/>
        </w:numPr>
        <w:spacing w:after="45" w:line="242" w:lineRule="auto"/>
        <w:ind w:right="527"/>
        <w:rPr>
          <w:color w:val="auto"/>
          <w:lang w:val="ro-RO"/>
        </w:rPr>
      </w:pPr>
      <w:r w:rsidRPr="00D53C38">
        <w:rPr>
          <w:color w:val="auto"/>
          <w:lang w:val="ro-RO"/>
        </w:rPr>
        <w:lastRenderedPageBreak/>
        <w:t xml:space="preserve">servicii de auditare a capacității de inovare (audit de inovare, audit tehnologic); </w:t>
      </w:r>
    </w:p>
    <w:p w:rsidR="001D6B99" w:rsidRPr="00D53C38" w:rsidRDefault="001D6B99" w:rsidP="001D6B99">
      <w:pPr>
        <w:pStyle w:val="ListParagraph"/>
        <w:numPr>
          <w:ilvl w:val="0"/>
          <w:numId w:val="9"/>
        </w:numPr>
        <w:spacing w:after="45" w:line="242" w:lineRule="auto"/>
        <w:ind w:right="527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activități de promovare a cooperării pentru inovare la nivelul clusterului: </w:t>
      </w:r>
    </w:p>
    <w:p w:rsidR="001D6B99" w:rsidRPr="00D53C38" w:rsidRDefault="001D6B99" w:rsidP="001D6B99">
      <w:pPr>
        <w:numPr>
          <w:ilvl w:val="3"/>
          <w:numId w:val="18"/>
        </w:numPr>
        <w:spacing w:after="37"/>
        <w:ind w:right="25"/>
        <w:rPr>
          <w:color w:val="auto"/>
          <w:lang w:val="ro-RO"/>
        </w:rPr>
      </w:pPr>
      <w:r w:rsidRPr="00D53C38">
        <w:rPr>
          <w:color w:val="auto"/>
          <w:lang w:val="ro-RO"/>
        </w:rPr>
        <w:t xml:space="preserve">organizarea de manifestări cu caracter stiințific la nivelul clusterului, cu invitarea, după caz, a unor participanți reprezentativi la nivel național și/sau internațional; </w:t>
      </w:r>
    </w:p>
    <w:p w:rsidR="001D6B99" w:rsidRPr="00D53C38" w:rsidRDefault="001D6B99" w:rsidP="001D6B99">
      <w:pPr>
        <w:numPr>
          <w:ilvl w:val="3"/>
          <w:numId w:val="18"/>
        </w:numPr>
        <w:spacing w:after="34"/>
        <w:ind w:right="25"/>
        <w:rPr>
          <w:color w:val="auto"/>
          <w:lang w:val="ro-RO"/>
        </w:rPr>
      </w:pPr>
      <w:r w:rsidRPr="00D53C38">
        <w:rPr>
          <w:color w:val="auto"/>
          <w:lang w:val="ro-RO"/>
        </w:rPr>
        <w:t>difuzare și diseminare informații privind activitățile de inovare în cadrul clusterului (creare/ actualizare site-uri, materiale de promovare, participare la manifestări și evenimente naționale și internaționale relevante, inclusiv brokeraje internaționale);</w:t>
      </w:r>
    </w:p>
    <w:p w:rsidR="001D6B99" w:rsidRPr="00D53C38" w:rsidRDefault="001D6B99" w:rsidP="001D6B99">
      <w:pPr>
        <w:pStyle w:val="ListParagraph"/>
        <w:numPr>
          <w:ilvl w:val="0"/>
          <w:numId w:val="10"/>
        </w:numPr>
        <w:spacing w:after="34"/>
        <w:ind w:right="25"/>
        <w:rPr>
          <w:color w:val="auto"/>
          <w:lang w:val="ro-RO"/>
        </w:rPr>
      </w:pPr>
      <w:r w:rsidRPr="00D53C38">
        <w:rPr>
          <w:color w:val="auto"/>
          <w:lang w:val="ro-RO"/>
        </w:rPr>
        <w:t>activitati de asistență și formare profesională în ce privește transferul de cunoștințe;</w:t>
      </w:r>
    </w:p>
    <w:p w:rsidR="001D6B99" w:rsidRPr="00D53C38" w:rsidRDefault="001D6B99" w:rsidP="001D6B99">
      <w:pPr>
        <w:pStyle w:val="ListParagraph"/>
        <w:numPr>
          <w:ilvl w:val="0"/>
          <w:numId w:val="10"/>
        </w:numPr>
        <w:spacing w:after="34"/>
        <w:ind w:right="25"/>
        <w:rPr>
          <w:color w:val="auto"/>
          <w:lang w:val="ro-RO"/>
        </w:rPr>
      </w:pPr>
      <w:r w:rsidRPr="00D53C38">
        <w:rPr>
          <w:color w:val="auto"/>
          <w:lang w:val="ro-RO"/>
        </w:rPr>
        <w:t>cercetare de piaţă (studii de piață);</w:t>
      </w:r>
    </w:p>
    <w:p w:rsidR="001D6B99" w:rsidRPr="00D53C38" w:rsidRDefault="001D6B99" w:rsidP="001D6B99">
      <w:pPr>
        <w:pStyle w:val="ListParagraph"/>
        <w:numPr>
          <w:ilvl w:val="0"/>
          <w:numId w:val="10"/>
        </w:numPr>
        <w:spacing w:after="34"/>
        <w:ind w:right="25"/>
        <w:rPr>
          <w:color w:val="auto"/>
          <w:lang w:val="ro-RO"/>
        </w:rPr>
      </w:pPr>
      <w:r w:rsidRPr="00D53C38">
        <w:rPr>
          <w:color w:val="auto"/>
          <w:lang w:val="ro-RO"/>
        </w:rPr>
        <w:t>realizare bănci de date cu oferta de produse/tehnologii/servicii.</w:t>
      </w:r>
    </w:p>
    <w:p w:rsidR="001D6B99" w:rsidRPr="00D53C38" w:rsidRDefault="001D6B99" w:rsidP="001D6B99">
      <w:pPr>
        <w:pStyle w:val="ListParagraph"/>
        <w:spacing w:after="34"/>
        <w:ind w:left="2161" w:right="25" w:firstLine="0"/>
        <w:rPr>
          <w:color w:val="auto"/>
          <w:lang w:val="ro-RO"/>
        </w:rPr>
      </w:pPr>
    </w:p>
    <w:p w:rsidR="001D6B99" w:rsidRPr="00D53C38" w:rsidRDefault="001D6B99" w:rsidP="001D6B99">
      <w:pPr>
        <w:pStyle w:val="ListParagraph"/>
        <w:spacing w:after="34" w:line="240" w:lineRule="auto"/>
        <w:ind w:right="25" w:firstLine="0"/>
        <w:jc w:val="left"/>
        <w:rPr>
          <w:color w:val="auto"/>
          <w:lang w:val="ro-RO"/>
        </w:rPr>
      </w:pPr>
    </w:p>
    <w:p w:rsidR="001D6B99" w:rsidRPr="00D53C38" w:rsidRDefault="001D6B99" w:rsidP="001D6B99">
      <w:pPr>
        <w:spacing w:after="34" w:line="240" w:lineRule="auto"/>
        <w:ind w:right="25"/>
        <w:rPr>
          <w:i/>
          <w:iCs/>
          <w:color w:val="auto"/>
          <w:lang w:val="ro-RO"/>
        </w:rPr>
      </w:pPr>
      <w:r w:rsidRPr="00D53C38">
        <w:rPr>
          <w:b/>
          <w:bCs/>
          <w:i/>
          <w:iCs/>
          <w:color w:val="auto"/>
          <w:lang w:val="ro-RO"/>
        </w:rPr>
        <w:t>C.3.2</w:t>
      </w:r>
      <w:r w:rsidRPr="00D53C38">
        <w:rPr>
          <w:i/>
          <w:iCs/>
          <w:color w:val="auto"/>
          <w:lang w:val="ro-RO"/>
        </w:rPr>
        <w:t xml:space="preserve"> Managementul Proiectului</w:t>
      </w:r>
      <w:r w:rsidRPr="00D53C38">
        <w:rPr>
          <w:color w:val="auto"/>
          <w:lang w:val="ro-RO"/>
        </w:rPr>
        <w:t xml:space="preserve"> (proceduri de comunicare și luarea deciziilor în cadrul proiectului, planul de lucru, identificarea, evaluarea și tratarea riscurilor, planul de diseminare)</w:t>
      </w:r>
    </w:p>
    <w:p w:rsidR="001D6B99" w:rsidRPr="00D53C38" w:rsidRDefault="001D6B99" w:rsidP="001D6B99">
      <w:pPr>
        <w:ind w:left="0" w:firstLine="0"/>
        <w:jc w:val="left"/>
        <w:rPr>
          <w:color w:val="auto"/>
          <w:lang w:val="ro-RO"/>
        </w:rPr>
      </w:pPr>
    </w:p>
    <w:p w:rsidR="001D6B99" w:rsidRPr="00D53C38" w:rsidRDefault="001D6B99" w:rsidP="001D6B99">
      <w:pPr>
        <w:ind w:left="0" w:firstLine="0"/>
        <w:jc w:val="left"/>
        <w:rPr>
          <w:color w:val="auto"/>
          <w:lang w:val="ro-RO"/>
        </w:rPr>
      </w:pPr>
    </w:p>
    <w:p w:rsidR="00354FB7" w:rsidRDefault="00354FB7" w:rsidP="00354FB7">
      <w:pPr>
        <w:spacing w:line="249" w:lineRule="auto"/>
        <w:ind w:left="1" w:right="147"/>
        <w:rPr>
          <w:b/>
          <w:szCs w:val="24"/>
          <w:lang w:val="ro-RO"/>
        </w:rPr>
      </w:pPr>
      <w:r w:rsidRPr="00D53C38">
        <w:rPr>
          <w:b/>
          <w:szCs w:val="24"/>
          <w:lang w:val="ro-RO"/>
        </w:rPr>
        <w:t xml:space="preserve">C 3. 3 Planul de realizare a proiectului </w:t>
      </w:r>
    </w:p>
    <w:tbl>
      <w:tblPr>
        <w:tblW w:w="10496" w:type="dxa"/>
        <w:tblCellMar>
          <w:top w:w="12" w:type="dxa"/>
          <w:left w:w="107" w:type="dxa"/>
          <w:bottom w:w="7" w:type="dxa"/>
          <w:right w:w="80" w:type="dxa"/>
        </w:tblCellMar>
        <w:tblLook w:val="04A0" w:firstRow="1" w:lastRow="0" w:firstColumn="1" w:lastColumn="0" w:noHBand="0" w:noVBand="1"/>
      </w:tblPr>
      <w:tblGrid>
        <w:gridCol w:w="526"/>
        <w:gridCol w:w="2416"/>
        <w:gridCol w:w="1560"/>
        <w:gridCol w:w="1564"/>
        <w:gridCol w:w="1134"/>
        <w:gridCol w:w="993"/>
        <w:gridCol w:w="1134"/>
        <w:gridCol w:w="1169"/>
      </w:tblGrid>
      <w:tr w:rsidR="003B3F33" w:rsidRPr="00D53C38" w:rsidTr="003B3F33">
        <w:trPr>
          <w:trHeight w:val="31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F33" w:rsidRPr="00D53C38" w:rsidRDefault="003B3F33" w:rsidP="0054755D">
            <w:pPr>
              <w:spacing w:after="0" w:line="259" w:lineRule="auto"/>
              <w:ind w:left="26" w:firstLine="0"/>
              <w:jc w:val="center"/>
              <w:rPr>
                <w:sz w:val="22"/>
                <w:lang w:val="ro-RO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33" w:rsidRPr="00D53C38" w:rsidRDefault="003B3F33" w:rsidP="0054755D">
            <w:pPr>
              <w:spacing w:after="0" w:line="259" w:lineRule="auto"/>
              <w:ind w:left="0" w:right="30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 xml:space="preserve">Denumire etapa de realizare/ activitate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 xml:space="preserve">Termen de realizare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" w:line="238" w:lineRule="auto"/>
              <w:ind w:left="0" w:firstLine="0"/>
              <w:jc w:val="center"/>
              <w:rPr>
                <w:b/>
                <w:sz w:val="22"/>
                <w:lang w:val="ro-RO"/>
              </w:rPr>
            </w:pPr>
            <w:r w:rsidRPr="00D53C38">
              <w:rPr>
                <w:b/>
                <w:bCs/>
                <w:lang w:val="ro-RO" w:eastAsia="ro-RO"/>
              </w:rPr>
              <w:t xml:space="preserve">Categorie de activitate </w:t>
            </w:r>
            <w:r w:rsidRPr="00D53C38">
              <w:rPr>
                <w:lang w:val="ro-RO"/>
              </w:rPr>
              <w:t>*)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33" w:rsidRPr="00D53C38" w:rsidRDefault="003B3F33" w:rsidP="0054755D">
            <w:pPr>
              <w:spacing w:after="0" w:line="259" w:lineRule="auto"/>
              <w:ind w:left="0" w:right="29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Rezultate așteptate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right="28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 xml:space="preserve">Necesar resurse financiare </w:t>
            </w:r>
          </w:p>
        </w:tc>
      </w:tr>
      <w:tr w:rsidR="003B3F33" w:rsidRPr="00D53C38" w:rsidTr="003B3F3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33" w:rsidRPr="00D53C38" w:rsidRDefault="003B3F33" w:rsidP="0054755D">
            <w:pPr>
              <w:spacing w:after="0" w:line="259" w:lineRule="auto"/>
              <w:ind w:left="0" w:right="29" w:firstLine="0"/>
              <w:jc w:val="center"/>
              <w:rPr>
                <w:b/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Total</w:t>
            </w:r>
          </w:p>
          <w:p w:rsidR="003B3F33" w:rsidRPr="00D53C38" w:rsidRDefault="003B3F33" w:rsidP="0054755D">
            <w:pPr>
              <w:spacing w:after="0" w:line="259" w:lineRule="auto"/>
              <w:ind w:left="0" w:right="29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33" w:rsidRPr="00D53C38" w:rsidRDefault="003B3F33" w:rsidP="0054755D">
            <w:pPr>
              <w:spacing w:after="0" w:line="259" w:lineRule="auto"/>
              <w:ind w:left="25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Buget de stat (lei)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33" w:rsidRPr="00D53C38" w:rsidRDefault="003B3F33" w:rsidP="0054755D">
            <w:pPr>
              <w:spacing w:after="0" w:line="259" w:lineRule="auto"/>
              <w:ind w:left="0" w:right="28" w:firstLine="0"/>
              <w:jc w:val="center"/>
              <w:rPr>
                <w:b/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Alte surse</w:t>
            </w:r>
          </w:p>
          <w:p w:rsidR="003B3F33" w:rsidRPr="00D53C38" w:rsidRDefault="003B3F33" w:rsidP="0054755D">
            <w:pPr>
              <w:spacing w:after="0" w:line="259" w:lineRule="auto"/>
              <w:ind w:left="0" w:right="28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( lei)</w:t>
            </w:r>
          </w:p>
        </w:tc>
      </w:tr>
      <w:tr w:rsidR="003B3F33" w:rsidRPr="00D53C38" w:rsidTr="003B3F33">
        <w:trPr>
          <w:trHeight w:val="3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right="29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 xml:space="preserve"> 1.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Etapa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  <w:tr w:rsidR="003B3F33" w:rsidRPr="00D53C38" w:rsidTr="003B3F33">
        <w:trPr>
          <w:trHeight w:val="3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  <w:r w:rsidRPr="00D53C38">
              <w:rPr>
                <w:sz w:val="22"/>
                <w:lang w:val="ro-RO"/>
              </w:rPr>
              <w:t xml:space="preserve">Activitatea 1-1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center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  <w:tr w:rsidR="003B3F33" w:rsidRPr="00D53C38" w:rsidTr="003B3F33">
        <w:trPr>
          <w:trHeight w:val="3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26" w:firstLine="0"/>
              <w:jc w:val="center"/>
              <w:rPr>
                <w:sz w:val="22"/>
                <w:lang w:val="ro-R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  <w:r w:rsidRPr="00D53C38">
              <w:rPr>
                <w:sz w:val="22"/>
                <w:lang w:val="ro-RO"/>
              </w:rPr>
              <w:t xml:space="preserve">………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  <w:tr w:rsidR="003B3F33" w:rsidRPr="00D53C38" w:rsidTr="003B3F33">
        <w:trPr>
          <w:trHeight w:val="3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right="29" w:firstLine="0"/>
              <w:jc w:val="center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 xml:space="preserve"> 2.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>Etapa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  <w:tr w:rsidR="003B3F33" w:rsidRPr="00D53C38" w:rsidTr="003B3F33">
        <w:trPr>
          <w:trHeight w:val="3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26" w:firstLine="0"/>
              <w:jc w:val="center"/>
              <w:rPr>
                <w:sz w:val="22"/>
                <w:lang w:val="ro-R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  <w:r w:rsidRPr="00D53C38">
              <w:rPr>
                <w:sz w:val="22"/>
                <w:lang w:val="ro-RO"/>
              </w:rPr>
              <w:t xml:space="preserve">Activitatea 2-1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  <w:tr w:rsidR="003B3F33" w:rsidRPr="00D53C38" w:rsidTr="003B3F33">
        <w:trPr>
          <w:trHeight w:val="3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26" w:firstLine="0"/>
              <w:jc w:val="center"/>
              <w:rPr>
                <w:sz w:val="22"/>
                <w:lang w:val="ro-RO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  <w:r w:rsidRPr="00D53C38">
              <w:rPr>
                <w:sz w:val="22"/>
                <w:lang w:val="ro-RO"/>
              </w:rPr>
              <w:t xml:space="preserve">………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  <w:tr w:rsidR="003B3F33" w:rsidRPr="00D53C38" w:rsidTr="003B3F33">
        <w:trPr>
          <w:trHeight w:val="34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  <w:r w:rsidRPr="00D53C38">
              <w:rPr>
                <w:b/>
                <w:sz w:val="22"/>
                <w:lang w:val="ro-RO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16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0" w:firstLine="0"/>
              <w:jc w:val="left"/>
              <w:rPr>
                <w:sz w:val="22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3" w:rsidRPr="00D53C38" w:rsidRDefault="003B3F33" w:rsidP="0054755D">
            <w:pPr>
              <w:spacing w:after="0" w:line="259" w:lineRule="auto"/>
              <w:ind w:left="1" w:firstLine="0"/>
              <w:jc w:val="left"/>
              <w:rPr>
                <w:sz w:val="22"/>
                <w:lang w:val="ro-RO"/>
              </w:rPr>
            </w:pPr>
          </w:p>
        </w:tc>
      </w:tr>
    </w:tbl>
    <w:p w:rsidR="003B3F33" w:rsidRDefault="003B3F33" w:rsidP="00354FB7">
      <w:pPr>
        <w:spacing w:line="249" w:lineRule="auto"/>
        <w:ind w:left="1" w:right="147"/>
        <w:rPr>
          <w:b/>
          <w:szCs w:val="24"/>
          <w:lang w:val="ro-RO"/>
        </w:rPr>
      </w:pPr>
    </w:p>
    <w:p w:rsidR="00354FB7" w:rsidRDefault="00354FB7" w:rsidP="00354FB7">
      <w:pPr>
        <w:spacing w:line="249" w:lineRule="auto"/>
        <w:ind w:left="1" w:right="147"/>
        <w:rPr>
          <w:lang w:val="ro-RO"/>
        </w:rPr>
      </w:pPr>
      <w:bookmarkStart w:id="4" w:name="_GoBack"/>
      <w:bookmarkEnd w:id="4"/>
    </w:p>
    <w:p w:rsidR="00354FB7" w:rsidRPr="00D53C38" w:rsidRDefault="00354FB7" w:rsidP="00354FB7">
      <w:pPr>
        <w:spacing w:line="249" w:lineRule="auto"/>
        <w:ind w:right="147"/>
        <w:rPr>
          <w:szCs w:val="24"/>
          <w:lang w:val="ro-RO"/>
        </w:rPr>
      </w:pPr>
      <w:r w:rsidRPr="00D53C38">
        <w:rPr>
          <w:b/>
          <w:szCs w:val="24"/>
          <w:lang w:val="ro-RO"/>
        </w:rPr>
        <w:t>Graficul Gantt de realizare a etapelor și activităților</w:t>
      </w:r>
      <w:r w:rsidRPr="00D53C38">
        <w:rPr>
          <w:szCs w:val="24"/>
          <w:lang w:val="ro-RO"/>
        </w:rPr>
        <w:t xml:space="preserve"> din cadrul proiectului; </w:t>
      </w:r>
    </w:p>
    <w:p w:rsidR="00354FB7" w:rsidRPr="00D53C38" w:rsidRDefault="00354FB7" w:rsidP="00354FB7">
      <w:pPr>
        <w:spacing w:after="0" w:line="277" w:lineRule="auto"/>
        <w:ind w:left="0" w:firstLine="0"/>
        <w:jc w:val="left"/>
        <w:rPr>
          <w:i/>
          <w:color w:val="808080"/>
          <w:szCs w:val="24"/>
          <w:lang w:val="ro-RO"/>
        </w:rPr>
      </w:pPr>
    </w:p>
    <w:p w:rsidR="003B3F33" w:rsidRPr="00D53C38" w:rsidRDefault="003B3F33" w:rsidP="003B3F33">
      <w:pPr>
        <w:spacing w:after="0" w:line="277" w:lineRule="auto"/>
        <w:ind w:left="0" w:firstLine="0"/>
        <w:jc w:val="left"/>
        <w:rPr>
          <w:szCs w:val="24"/>
          <w:lang w:val="ro-RO"/>
        </w:rPr>
      </w:pPr>
      <w:r w:rsidRPr="00D53C38">
        <w:rPr>
          <w:szCs w:val="24"/>
          <w:lang w:val="ro-RO"/>
        </w:rPr>
        <w:t>*) conform tabel capitolul 3 pagina 6:</w:t>
      </w:r>
    </w:p>
    <w:p w:rsidR="003B3F33" w:rsidRPr="00D53C38" w:rsidRDefault="003B3F33" w:rsidP="003B3F33">
      <w:pPr>
        <w:spacing w:after="0" w:line="277" w:lineRule="auto"/>
        <w:ind w:left="0" w:firstLine="0"/>
        <w:jc w:val="left"/>
        <w:rPr>
          <w:szCs w:val="24"/>
          <w:lang w:val="ro-RO"/>
        </w:rPr>
      </w:pPr>
      <w:r w:rsidRPr="00D53C38">
        <w:rPr>
          <w:szCs w:val="24"/>
          <w:lang w:val="ro-RO"/>
        </w:rPr>
        <w:t>- Cercetare industrială;</w:t>
      </w:r>
    </w:p>
    <w:p w:rsidR="003B3F33" w:rsidRPr="00D53C38" w:rsidRDefault="003B3F33" w:rsidP="003B3F33">
      <w:pPr>
        <w:spacing w:after="0" w:line="277" w:lineRule="auto"/>
        <w:ind w:left="0" w:firstLine="0"/>
        <w:jc w:val="left"/>
        <w:rPr>
          <w:szCs w:val="24"/>
          <w:lang w:val="ro-RO"/>
        </w:rPr>
      </w:pPr>
      <w:r w:rsidRPr="00D53C38">
        <w:rPr>
          <w:szCs w:val="24"/>
          <w:lang w:val="ro-RO"/>
        </w:rPr>
        <w:t>- Activități de Inovare (servicii de consultanța în domeniul inovării și de sprijinire a inovării);</w:t>
      </w:r>
    </w:p>
    <w:p w:rsidR="003B3F33" w:rsidRPr="00D53C38" w:rsidRDefault="003B3F33" w:rsidP="003B3F33">
      <w:pPr>
        <w:spacing w:after="0" w:line="277" w:lineRule="auto"/>
        <w:ind w:left="0" w:firstLine="0"/>
        <w:jc w:val="left"/>
        <w:rPr>
          <w:i/>
          <w:color w:val="808080"/>
          <w:szCs w:val="24"/>
          <w:lang w:val="ro-RO"/>
        </w:rPr>
      </w:pPr>
      <w:r w:rsidRPr="00D53C38">
        <w:rPr>
          <w:szCs w:val="24"/>
          <w:lang w:val="ro-RO"/>
        </w:rPr>
        <w:t>- Diseminare (se finanțează din alte surse).</w:t>
      </w:r>
    </w:p>
    <w:p w:rsidR="00354FB7" w:rsidRPr="00D53C38" w:rsidRDefault="00354FB7" w:rsidP="00354FB7">
      <w:pPr>
        <w:spacing w:after="0" w:line="277" w:lineRule="auto"/>
        <w:ind w:left="0" w:firstLine="0"/>
        <w:jc w:val="left"/>
        <w:rPr>
          <w:i/>
          <w:color w:val="808080"/>
          <w:szCs w:val="24"/>
          <w:lang w:val="ro-RO"/>
        </w:rPr>
      </w:pPr>
    </w:p>
    <w:p w:rsidR="001D6B99" w:rsidRPr="00D53C38" w:rsidRDefault="001D6B99" w:rsidP="001D6B99">
      <w:pPr>
        <w:ind w:left="0" w:firstLine="0"/>
        <w:jc w:val="left"/>
        <w:rPr>
          <w:color w:val="auto"/>
          <w:lang w:val="ro-RO"/>
        </w:rPr>
      </w:pPr>
    </w:p>
    <w:p w:rsidR="001D6B99" w:rsidRPr="00D53C38" w:rsidRDefault="001D6B99" w:rsidP="001D6B99">
      <w:pPr>
        <w:ind w:left="0" w:firstLine="0"/>
        <w:jc w:val="left"/>
        <w:rPr>
          <w:color w:val="auto"/>
          <w:lang w:val="ro-RO"/>
        </w:rPr>
      </w:pPr>
    </w:p>
    <w:sectPr w:rsidR="001D6B99" w:rsidRPr="00D53C38" w:rsidSect="00354FB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863" w:right="1703" w:bottom="1152" w:left="1134" w:header="720" w:footer="2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49" w:rsidRDefault="00170E49">
      <w:pPr>
        <w:spacing w:after="0" w:line="240" w:lineRule="auto"/>
      </w:pPr>
      <w:r>
        <w:separator/>
      </w:r>
    </w:p>
  </w:endnote>
  <w:endnote w:type="continuationSeparator" w:id="0">
    <w:p w:rsidR="00170E49" w:rsidRDefault="0017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724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B99" w:rsidRDefault="001D6B99" w:rsidP="00215E3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F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B99" w:rsidRDefault="001D6B99" w:rsidP="00215E3D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1D6B99" w:rsidRPr="00DC7B32" w:rsidRDefault="001D6B99" w:rsidP="00E228A7">
    <w:pPr>
      <w:tabs>
        <w:tab w:val="left" w:pos="2810"/>
        <w:tab w:val="left" w:pos="4990"/>
      </w:tabs>
      <w:spacing w:after="160" w:line="259" w:lineRule="auto"/>
      <w:ind w:left="0" w:firstLine="0"/>
      <w:jc w:val="left"/>
      <w:rPr>
        <w:b/>
        <w:bCs/>
        <w:iCs/>
        <w:color w:val="auto"/>
      </w:rPr>
    </w:pPr>
    <w:r>
      <w:rPr>
        <w:b/>
        <w:bCs/>
        <w:iCs/>
        <w:color w:val="auto"/>
      </w:rPr>
      <w:tab/>
    </w:r>
    <w:r>
      <w:rPr>
        <w:b/>
        <w:bCs/>
        <w:iCs/>
        <w:color w:val="aut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402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B99" w:rsidRPr="003A2FB1" w:rsidRDefault="001D6B99" w:rsidP="003A2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6B99" w:rsidRDefault="001D6B99" w:rsidP="00215E3D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49" w:rsidRDefault="00170E49">
      <w:pPr>
        <w:spacing w:after="0" w:line="240" w:lineRule="auto"/>
      </w:pPr>
      <w:r>
        <w:separator/>
      </w:r>
    </w:p>
  </w:footnote>
  <w:footnote w:type="continuationSeparator" w:id="0">
    <w:p w:rsidR="00170E49" w:rsidRDefault="0017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99" w:rsidRDefault="001D6B9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</w:t>
    </w:r>
    <w:proofErr w:type="spellStart"/>
    <w:r>
      <w:rPr>
        <w:rFonts w:ascii="Calibri" w:eastAsia="Calibri" w:hAnsi="Calibri" w:cs="Calibri"/>
        <w:b/>
        <w:sz w:val="22"/>
      </w:rPr>
      <w:t>Proiect</w:t>
    </w:r>
    <w:proofErr w:type="spellEnd"/>
    <w:r>
      <w:rPr>
        <w:rFonts w:ascii="Calibri" w:eastAsia="Calibri" w:hAnsi="Calibri" w:cs="Calibri"/>
        <w:b/>
        <w:sz w:val="22"/>
      </w:rPr>
      <w:t xml:space="preserve"> Cluster </w:t>
    </w:r>
    <w:proofErr w:type="spellStart"/>
    <w:r>
      <w:rPr>
        <w:rFonts w:ascii="Calibri" w:eastAsia="Calibri" w:hAnsi="Calibri" w:cs="Calibri"/>
        <w:b/>
        <w:sz w:val="22"/>
      </w:rPr>
      <w:t>inovativ</w:t>
    </w:r>
    <w:proofErr w:type="spellEnd"/>
    <w:r>
      <w:rPr>
        <w:rFonts w:ascii="Calibri" w:eastAsia="Calibri" w:hAnsi="Calibri" w:cs="Calibr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70E49"/>
    <w:rsid w:val="00183A63"/>
    <w:rsid w:val="00194F97"/>
    <w:rsid w:val="001C3EC2"/>
    <w:rsid w:val="001D1E55"/>
    <w:rsid w:val="001D55EE"/>
    <w:rsid w:val="001D6B99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54FB7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3F33"/>
    <w:rsid w:val="003B73E5"/>
    <w:rsid w:val="003B7781"/>
    <w:rsid w:val="003C582B"/>
    <w:rsid w:val="003C7652"/>
    <w:rsid w:val="003D082F"/>
    <w:rsid w:val="003D4CFF"/>
    <w:rsid w:val="003D6135"/>
    <w:rsid w:val="003E2F2B"/>
    <w:rsid w:val="003E7D6F"/>
    <w:rsid w:val="003F77B0"/>
    <w:rsid w:val="00404D13"/>
    <w:rsid w:val="00413FA9"/>
    <w:rsid w:val="0042338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47B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E614E"/>
    <w:rsid w:val="009F3AE6"/>
    <w:rsid w:val="009F7EC6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4814-7CCA-4878-99A4-EC8DB46B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Emilia Dumitras</cp:lastModifiedBy>
  <cp:revision>5</cp:revision>
  <cp:lastPrinted>2017-11-24T11:52:00Z</cp:lastPrinted>
  <dcterms:created xsi:type="dcterms:W3CDTF">2017-11-24T12:39:00Z</dcterms:created>
  <dcterms:modified xsi:type="dcterms:W3CDTF">2018-01-05T13:48:00Z</dcterms:modified>
</cp:coreProperties>
</file>